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9FF7" w14:textId="6B12572D" w:rsidR="00362CEC" w:rsidRPr="00A4123A" w:rsidRDefault="008513C2" w:rsidP="00104C1D">
      <w:pPr>
        <w:rPr>
          <w:rFonts w:ascii="Arial" w:hAnsi="Arial" w:cs="Arial"/>
          <w:sz w:val="18"/>
          <w:szCs w:val="18"/>
        </w:rPr>
      </w:pPr>
      <w:r w:rsidRPr="00A4123A">
        <w:rPr>
          <w:rFonts w:ascii="Arial" w:hAnsi="Arial" w:cs="Arial"/>
          <w:i/>
          <w:sz w:val="18"/>
          <w:szCs w:val="18"/>
        </w:rPr>
        <w:t>Tjeklisten</w:t>
      </w:r>
      <w:r w:rsidRPr="00A4123A">
        <w:rPr>
          <w:rFonts w:ascii="Arial" w:hAnsi="Arial" w:cs="Arial"/>
          <w:sz w:val="18"/>
          <w:szCs w:val="18"/>
        </w:rPr>
        <w:t xml:space="preserve"> har til formål at guide dig gennem din første samtale med </w:t>
      </w:r>
      <w:r w:rsidR="00370D02" w:rsidRPr="00A4123A">
        <w:rPr>
          <w:rFonts w:ascii="Arial" w:hAnsi="Arial" w:cs="Arial"/>
          <w:sz w:val="18"/>
          <w:szCs w:val="18"/>
        </w:rPr>
        <w:t>skole</w:t>
      </w:r>
      <w:r w:rsidR="00BA135B" w:rsidRPr="00A4123A">
        <w:rPr>
          <w:rFonts w:ascii="Arial" w:hAnsi="Arial" w:cs="Arial"/>
          <w:sz w:val="18"/>
          <w:szCs w:val="18"/>
        </w:rPr>
        <w:t>n</w:t>
      </w:r>
      <w:r w:rsidRPr="00A4123A">
        <w:rPr>
          <w:rFonts w:ascii="Arial" w:hAnsi="Arial" w:cs="Arial"/>
          <w:sz w:val="18"/>
          <w:szCs w:val="18"/>
        </w:rPr>
        <w:t xml:space="preserve">, så du er godt forberedt på deres spørgsmål og får spurgt ind til vigtig information, som skal ligge til grund for konkrete aftaler og de næste skridt i samarbejdet.  </w:t>
      </w:r>
    </w:p>
    <w:p w14:paraId="4406C741" w14:textId="77777777" w:rsidR="00824EB3" w:rsidRPr="00A4123A" w:rsidRDefault="00824EB3" w:rsidP="00104C1D">
      <w:pPr>
        <w:rPr>
          <w:rFonts w:ascii="Arial" w:hAnsi="Arial" w:cs="Arial"/>
          <w:sz w:val="18"/>
          <w:szCs w:val="18"/>
        </w:rPr>
      </w:pPr>
    </w:p>
    <w:p w14:paraId="7DEB1CB6" w14:textId="77777777" w:rsidR="00370D02" w:rsidRPr="00A4123A" w:rsidRDefault="00370D02" w:rsidP="00370D02">
      <w:pPr>
        <w:pStyle w:val="Overskrift3"/>
        <w:rPr>
          <w:rFonts w:ascii="Arial" w:hAnsi="Arial" w:cs="Arial"/>
          <w:b/>
          <w:color w:val="auto"/>
          <w:sz w:val="18"/>
          <w:szCs w:val="18"/>
        </w:rPr>
      </w:pPr>
      <w:r w:rsidRPr="00A4123A">
        <w:rPr>
          <w:rFonts w:ascii="Arial" w:hAnsi="Arial" w:cs="Arial"/>
          <w:b/>
          <w:color w:val="auto"/>
          <w:sz w:val="18"/>
          <w:szCs w:val="18"/>
        </w:rPr>
        <w:t>Fremgangsmåde</w:t>
      </w:r>
    </w:p>
    <w:p w14:paraId="3FB97325" w14:textId="77777777" w:rsidR="00370D02" w:rsidRPr="00A4123A" w:rsidRDefault="00370D02" w:rsidP="00370D02">
      <w:pPr>
        <w:rPr>
          <w:rFonts w:ascii="Arial" w:hAnsi="Arial" w:cs="Arial"/>
          <w:i/>
          <w:sz w:val="18"/>
          <w:szCs w:val="18"/>
        </w:rPr>
      </w:pPr>
      <w:r w:rsidRPr="00A4123A">
        <w:rPr>
          <w:rFonts w:ascii="Arial" w:hAnsi="Arial" w:cs="Arial"/>
          <w:sz w:val="18"/>
          <w:szCs w:val="18"/>
        </w:rPr>
        <w:t>Brug nedenstående skabelon.</w:t>
      </w:r>
    </w:p>
    <w:p w14:paraId="48832430" w14:textId="77777777" w:rsidR="00370D02" w:rsidRPr="00A4123A" w:rsidRDefault="00370D02" w:rsidP="00370D02">
      <w:pPr>
        <w:pStyle w:val="Listeafsni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4123A">
        <w:rPr>
          <w:rFonts w:ascii="Arial" w:hAnsi="Arial" w:cs="Arial"/>
          <w:sz w:val="18"/>
          <w:szCs w:val="18"/>
        </w:rPr>
        <w:t xml:space="preserve">Start med spørgsmålene i </w:t>
      </w:r>
      <w:r w:rsidRPr="00A4123A">
        <w:rPr>
          <w:rFonts w:ascii="Arial" w:hAnsi="Arial" w:cs="Arial"/>
          <w:b/>
          <w:sz w:val="18"/>
          <w:szCs w:val="18"/>
        </w:rPr>
        <w:t>kasse 1</w:t>
      </w:r>
      <w:r w:rsidRPr="00A4123A">
        <w:rPr>
          <w:rFonts w:ascii="Arial" w:hAnsi="Arial" w:cs="Arial"/>
          <w:sz w:val="18"/>
          <w:szCs w:val="18"/>
        </w:rPr>
        <w:t xml:space="preserve"> med fokus på:</w:t>
      </w:r>
    </w:p>
    <w:p w14:paraId="6A1025CB" w14:textId="77777777" w:rsidR="00370D02" w:rsidRPr="00A4123A" w:rsidRDefault="00370D02" w:rsidP="00370D02">
      <w:pPr>
        <w:pStyle w:val="Listeafsni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123A">
        <w:rPr>
          <w:rFonts w:ascii="Arial" w:hAnsi="Arial" w:cs="Arial"/>
          <w:sz w:val="18"/>
          <w:szCs w:val="18"/>
        </w:rPr>
        <w:t>Vær så konkret som mulig</w:t>
      </w:r>
    </w:p>
    <w:p w14:paraId="0886CD38" w14:textId="2AE22480" w:rsidR="00370D02" w:rsidRPr="00A4123A" w:rsidRDefault="00370D02" w:rsidP="00370D02">
      <w:pPr>
        <w:pStyle w:val="Listeafsni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123A">
        <w:rPr>
          <w:rFonts w:ascii="Arial" w:hAnsi="Arial" w:cs="Arial"/>
          <w:sz w:val="18"/>
          <w:szCs w:val="18"/>
        </w:rPr>
        <w:t xml:space="preserve">Fremhæv de positive kvaliteter </w:t>
      </w:r>
      <w:r w:rsidR="00BA135B" w:rsidRPr="00A4123A">
        <w:rPr>
          <w:rFonts w:ascii="Arial" w:hAnsi="Arial" w:cs="Arial"/>
          <w:sz w:val="18"/>
          <w:szCs w:val="18"/>
        </w:rPr>
        <w:t xml:space="preserve">i </w:t>
      </w:r>
      <w:r w:rsidRPr="00A4123A">
        <w:rPr>
          <w:rFonts w:ascii="Arial" w:hAnsi="Arial" w:cs="Arial"/>
          <w:sz w:val="18"/>
          <w:szCs w:val="18"/>
        </w:rPr>
        <w:t xml:space="preserve">samarbejdet med </w:t>
      </w:r>
      <w:r w:rsidR="00C810F2" w:rsidRPr="00A4123A">
        <w:rPr>
          <w:rFonts w:ascii="Arial" w:hAnsi="Arial" w:cs="Arial"/>
          <w:sz w:val="18"/>
          <w:szCs w:val="18"/>
        </w:rPr>
        <w:t xml:space="preserve">frivilligcenteret og </w:t>
      </w:r>
      <w:r w:rsidRPr="00A4123A">
        <w:rPr>
          <w:rFonts w:ascii="Arial" w:hAnsi="Arial" w:cs="Arial"/>
          <w:sz w:val="18"/>
          <w:szCs w:val="18"/>
        </w:rPr>
        <w:t>foreningslivet</w:t>
      </w:r>
    </w:p>
    <w:p w14:paraId="367B831C" w14:textId="77777777" w:rsidR="00370D02" w:rsidRPr="00A4123A" w:rsidRDefault="00370D02" w:rsidP="00370D02">
      <w:pPr>
        <w:pStyle w:val="Listeafsnit"/>
        <w:ind w:left="2024"/>
        <w:rPr>
          <w:rFonts w:ascii="Arial" w:hAnsi="Arial" w:cs="Arial"/>
          <w:sz w:val="18"/>
          <w:szCs w:val="18"/>
        </w:rPr>
      </w:pPr>
    </w:p>
    <w:p w14:paraId="3B6191A1" w14:textId="67FB8BD4" w:rsidR="00370D02" w:rsidRPr="00A4123A" w:rsidRDefault="00370D02" w:rsidP="00370D02">
      <w:pPr>
        <w:pStyle w:val="Listeafsni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4123A">
        <w:rPr>
          <w:rFonts w:ascii="Arial" w:hAnsi="Arial" w:cs="Arial"/>
          <w:sz w:val="18"/>
          <w:szCs w:val="18"/>
        </w:rPr>
        <w:t xml:space="preserve">Nu er du klar til at ringe til skolen. Gå videre til spørgsmålene i </w:t>
      </w:r>
      <w:r w:rsidRPr="00A4123A">
        <w:rPr>
          <w:rFonts w:ascii="Arial" w:hAnsi="Arial" w:cs="Arial"/>
          <w:b/>
          <w:sz w:val="18"/>
          <w:szCs w:val="18"/>
        </w:rPr>
        <w:t>kasse 2</w:t>
      </w:r>
      <w:r w:rsidRPr="00A4123A">
        <w:rPr>
          <w:rFonts w:ascii="Arial" w:hAnsi="Arial" w:cs="Arial"/>
          <w:sz w:val="18"/>
          <w:szCs w:val="18"/>
        </w:rPr>
        <w:t xml:space="preserve"> med fokus på:</w:t>
      </w:r>
    </w:p>
    <w:p w14:paraId="291C99C4" w14:textId="4951876D" w:rsidR="00370D02" w:rsidRPr="00A4123A" w:rsidRDefault="00370D02" w:rsidP="00370D02">
      <w:pPr>
        <w:pStyle w:val="Listeafsni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123A">
        <w:rPr>
          <w:rFonts w:ascii="Arial" w:hAnsi="Arial" w:cs="Arial"/>
          <w:sz w:val="18"/>
          <w:szCs w:val="18"/>
        </w:rPr>
        <w:t>Vær åben for</w:t>
      </w:r>
      <w:r w:rsidR="00563A50" w:rsidRPr="00A4123A">
        <w:rPr>
          <w:rFonts w:ascii="Arial" w:hAnsi="Arial" w:cs="Arial"/>
          <w:sz w:val="18"/>
          <w:szCs w:val="18"/>
        </w:rPr>
        <w:t xml:space="preserve"> at det kan tage tid at få fat i skolen</w:t>
      </w:r>
      <w:r w:rsidR="00362CEC" w:rsidRPr="00A4123A">
        <w:rPr>
          <w:rFonts w:ascii="Arial" w:hAnsi="Arial" w:cs="Arial"/>
          <w:sz w:val="18"/>
          <w:szCs w:val="18"/>
        </w:rPr>
        <w:t>,</w:t>
      </w:r>
      <w:r w:rsidR="00563A50" w:rsidRPr="00A4123A">
        <w:rPr>
          <w:rFonts w:ascii="Arial" w:hAnsi="Arial" w:cs="Arial"/>
          <w:sz w:val="18"/>
          <w:szCs w:val="18"/>
        </w:rPr>
        <w:t xml:space="preserve"> eller at det kræver flere møder for at få skolen med</w:t>
      </w:r>
    </w:p>
    <w:p w14:paraId="4943CA98" w14:textId="77777777" w:rsidR="00370D02" w:rsidRPr="00A4123A" w:rsidRDefault="00370D02" w:rsidP="00370D02">
      <w:pPr>
        <w:pStyle w:val="Listeafsni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123A">
        <w:rPr>
          <w:rFonts w:ascii="Arial" w:hAnsi="Arial" w:cs="Arial"/>
          <w:sz w:val="18"/>
          <w:szCs w:val="18"/>
        </w:rPr>
        <w:t>Tal åbent om bekymringer/udfordringer og inviter til at søge løsninger</w:t>
      </w:r>
    </w:p>
    <w:p w14:paraId="48C0139E" w14:textId="77777777" w:rsidR="00370D02" w:rsidRPr="00A4123A" w:rsidRDefault="00370D02" w:rsidP="00370D02">
      <w:pPr>
        <w:pStyle w:val="Listeafsnit"/>
        <w:ind w:left="2024"/>
        <w:rPr>
          <w:rFonts w:ascii="Arial" w:hAnsi="Arial" w:cs="Arial"/>
          <w:sz w:val="18"/>
          <w:szCs w:val="18"/>
        </w:rPr>
      </w:pPr>
    </w:p>
    <w:p w14:paraId="0BBD6B8B" w14:textId="199015C6" w:rsidR="00370D02" w:rsidRPr="00A4123A" w:rsidRDefault="00370D02" w:rsidP="00370D02">
      <w:pPr>
        <w:pStyle w:val="Listeafsnit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A4123A">
        <w:rPr>
          <w:rFonts w:ascii="Arial" w:hAnsi="Arial" w:cs="Arial"/>
          <w:sz w:val="18"/>
          <w:szCs w:val="18"/>
        </w:rPr>
        <w:t xml:space="preserve">Efter samtalen er det en god idé at opsummere, hvad I har lavet af konkrete aftale, og hvad der skal følges op på med afsæt i spørgsmålene i </w:t>
      </w:r>
      <w:r w:rsidRPr="00A4123A">
        <w:rPr>
          <w:rFonts w:ascii="Arial" w:hAnsi="Arial" w:cs="Arial"/>
          <w:b/>
          <w:sz w:val="18"/>
          <w:szCs w:val="18"/>
        </w:rPr>
        <w:t>kasse 3.</w:t>
      </w:r>
    </w:p>
    <w:p w14:paraId="6A8BA046" w14:textId="74064913" w:rsidR="00864189" w:rsidRPr="00A4123A" w:rsidRDefault="00864189" w:rsidP="00864189">
      <w:pPr>
        <w:rPr>
          <w:rFonts w:ascii="Arial" w:hAnsi="Arial" w:cs="Arial"/>
          <w:b/>
          <w:sz w:val="18"/>
          <w:szCs w:val="18"/>
        </w:rPr>
      </w:pPr>
    </w:p>
    <w:p w14:paraId="528FAB64" w14:textId="77777777" w:rsidR="00A4123A" w:rsidRDefault="00A4123A" w:rsidP="00A4123A">
      <w:pPr>
        <w:rPr>
          <w:rFonts w:ascii="Arial" w:hAnsi="Arial" w:cs="Arial"/>
          <w:b/>
          <w:sz w:val="18"/>
          <w:szCs w:val="18"/>
        </w:rPr>
      </w:pPr>
    </w:p>
    <w:p w14:paraId="302E5BB5" w14:textId="402124DB" w:rsidR="00DE5104" w:rsidRPr="00A4123A" w:rsidRDefault="00DE5104" w:rsidP="00A4123A">
      <w:pPr>
        <w:rPr>
          <w:rFonts w:ascii="Arial" w:hAnsi="Arial" w:cs="Arial"/>
          <w:b/>
          <w:i/>
          <w:sz w:val="18"/>
          <w:szCs w:val="18"/>
        </w:rPr>
      </w:pPr>
      <w:r w:rsidRPr="00A4123A">
        <w:rPr>
          <w:rFonts w:ascii="Arial" w:hAnsi="Arial" w:cs="Arial"/>
          <w:b/>
          <w:i/>
          <w:sz w:val="18"/>
          <w:szCs w:val="18"/>
        </w:rPr>
        <w:t>Det gode argument</w:t>
      </w:r>
    </w:p>
    <w:p w14:paraId="42D9A1D2" w14:textId="6CAF0041" w:rsidR="00DE5104" w:rsidRPr="00A4123A" w:rsidRDefault="00DE5104" w:rsidP="00A4123A">
      <w:pPr>
        <w:rPr>
          <w:rFonts w:ascii="Arial" w:hAnsi="Arial" w:cs="Arial"/>
          <w:i/>
          <w:color w:val="000000"/>
          <w:sz w:val="18"/>
          <w:szCs w:val="18"/>
          <w:bdr w:val="none" w:sz="0" w:space="0" w:color="auto" w:frame="1"/>
        </w:rPr>
      </w:pPr>
      <w:r w:rsidRPr="00A4123A">
        <w:rPr>
          <w:rFonts w:ascii="Arial" w:hAnsi="Arial" w:cs="Arial"/>
          <w:i/>
          <w:color w:val="000000"/>
          <w:sz w:val="18"/>
          <w:szCs w:val="18"/>
          <w:bdr w:val="none" w:sz="0" w:space="0" w:color="auto" w:frame="1"/>
        </w:rPr>
        <w:t xml:space="preserve">Frivilligt arbejde er en oplagt indgangsvinkel til at udvikle de unges syn på sig selv og deres evner. Samtidig imødekommer det STU-bekendtgørelsens krav om udvikling via praktisk læring og praktikker, fordi det frivillige arbejde giver den unge praktisk erfaring i løsningen af konkrete opgaver samt mulighed for personlig og social udvikling gennem deltagelse i et frivilligt fællesskab. </w:t>
      </w:r>
    </w:p>
    <w:p w14:paraId="10A9B128" w14:textId="77777777" w:rsidR="00A4123A" w:rsidRPr="00A4123A" w:rsidRDefault="00A4123A" w:rsidP="00A4123A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14:paraId="66D98BEB" w14:textId="77777777" w:rsidR="00DE5104" w:rsidRPr="00A4123A" w:rsidRDefault="00DE5104" w:rsidP="00864189">
      <w:pPr>
        <w:rPr>
          <w:rFonts w:ascii="Arial" w:hAnsi="Arial" w:cs="Arial"/>
          <w:b/>
          <w:sz w:val="18"/>
          <w:szCs w:val="18"/>
        </w:rPr>
      </w:pPr>
    </w:p>
    <w:p w14:paraId="652EAA36" w14:textId="4E1551DE" w:rsidR="00864189" w:rsidRDefault="00864189" w:rsidP="00864189">
      <w:pPr>
        <w:rPr>
          <w:rFonts w:ascii="Arial" w:hAnsi="Arial" w:cs="Arial"/>
          <w:b/>
          <w:sz w:val="18"/>
          <w:szCs w:val="18"/>
        </w:rPr>
      </w:pPr>
    </w:p>
    <w:p w14:paraId="22F287AB" w14:textId="4D4B72AD" w:rsidR="00A4123A" w:rsidRDefault="00A4123A" w:rsidP="00864189">
      <w:pPr>
        <w:rPr>
          <w:rFonts w:ascii="Arial" w:hAnsi="Arial" w:cs="Arial"/>
          <w:b/>
          <w:sz w:val="18"/>
          <w:szCs w:val="18"/>
        </w:rPr>
      </w:pPr>
    </w:p>
    <w:p w14:paraId="627B4298" w14:textId="77777777" w:rsidR="00A4123A" w:rsidRPr="00A4123A" w:rsidRDefault="00A4123A" w:rsidP="00864189">
      <w:pPr>
        <w:rPr>
          <w:rFonts w:ascii="Arial" w:hAnsi="Arial" w:cs="Arial"/>
          <w:b/>
          <w:sz w:val="18"/>
          <w:szCs w:val="18"/>
        </w:rPr>
      </w:pPr>
    </w:p>
    <w:p w14:paraId="60FA5065" w14:textId="77777777" w:rsidR="00370D02" w:rsidRPr="00A4123A" w:rsidRDefault="00370D02" w:rsidP="00104C1D">
      <w:pPr>
        <w:rPr>
          <w:rFonts w:ascii="Arial" w:hAnsi="Arial" w:cs="Arial"/>
          <w:sz w:val="18"/>
          <w:szCs w:val="18"/>
        </w:rPr>
      </w:pPr>
    </w:p>
    <w:p w14:paraId="61607FD7" w14:textId="77777777" w:rsidR="00A4123A" w:rsidRPr="00A4123A" w:rsidRDefault="00A4123A" w:rsidP="00A4123A"/>
    <w:tbl>
      <w:tblPr>
        <w:tblStyle w:val="Tabel-Gitter"/>
        <w:tblW w:w="134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4"/>
        <w:gridCol w:w="9858"/>
      </w:tblGrid>
      <w:tr w:rsidR="00845638" w:rsidRPr="00A4123A" w14:paraId="33D594AB" w14:textId="77777777" w:rsidTr="00845638">
        <w:trPr>
          <w:trHeight w:val="710"/>
        </w:trPr>
        <w:tc>
          <w:tcPr>
            <w:tcW w:w="13462" w:type="dxa"/>
            <w:gridSpan w:val="2"/>
            <w:shd w:val="clear" w:color="auto" w:fill="BF446D"/>
          </w:tcPr>
          <w:p w14:paraId="163CC170" w14:textId="148D88A7" w:rsidR="00845638" w:rsidRPr="00845638" w:rsidRDefault="00845638" w:rsidP="00845638">
            <w:pPr>
              <w:pStyle w:val="Overskrift2"/>
              <w:numPr>
                <w:ilvl w:val="0"/>
                <w:numId w:val="1"/>
              </w:numPr>
              <w:spacing w:after="200"/>
              <w:ind w:left="641" w:hanging="357"/>
              <w:jc w:val="center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456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Inden du ringer til skolen</w:t>
            </w:r>
          </w:p>
        </w:tc>
      </w:tr>
      <w:tr w:rsidR="00092E25" w:rsidRPr="00A4123A" w14:paraId="38F1708E" w14:textId="77777777" w:rsidTr="00845638">
        <w:trPr>
          <w:trHeight w:val="1839"/>
        </w:trPr>
        <w:tc>
          <w:tcPr>
            <w:tcW w:w="3604" w:type="dxa"/>
            <w:shd w:val="clear" w:color="auto" w:fill="595959" w:themeFill="text1" w:themeFillTint="A6"/>
          </w:tcPr>
          <w:p w14:paraId="43B3B856" w14:textId="77777777" w:rsidR="00092E25" w:rsidRPr="00CA1077" w:rsidRDefault="00092E25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Hvem skal du ringe til?</w:t>
            </w:r>
          </w:p>
          <w:p w14:paraId="2160B868" w14:textId="77777777" w:rsidR="00092E25" w:rsidRPr="00AE4DBC" w:rsidRDefault="00092E25" w:rsidP="00A4123A">
            <w:pPr>
              <w:spacing w:beforeLines="200" w:before="480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(Det er vigtigt at have ledelsens opbakning, så du kan starte med at ringe til skolelederen eller en anden fra ledelsen</w:t>
            </w:r>
            <w:r w:rsidR="00F81A62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. Alternativt til frivilligkoordinatoren</w:t>
            </w:r>
            <w:r w:rsidR="00EB202C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,</w:t>
            </w:r>
            <w:r w:rsidR="00F81A62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hvis de har det</w:t>
            </w:r>
            <w:r w:rsidR="00A064E4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på skolen</w:t>
            </w:r>
            <w:r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)</w:t>
            </w:r>
          </w:p>
          <w:p w14:paraId="5C38053D" w14:textId="7A015D2E" w:rsidR="00A4123A" w:rsidRPr="00A4123A" w:rsidRDefault="00A4123A" w:rsidP="00A4123A">
            <w:pPr>
              <w:spacing w:beforeLines="200" w:before="480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58" w:type="dxa"/>
          </w:tcPr>
          <w:p w14:paraId="0895F983" w14:textId="77777777" w:rsidR="00092E25" w:rsidRDefault="00092E25" w:rsidP="00A4123A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</w:p>
          <w:p w14:paraId="7E5E12BA" w14:textId="77777777" w:rsidR="00A4123A" w:rsidRDefault="00A4123A" w:rsidP="00A4123A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</w:p>
          <w:p w14:paraId="6C2DED31" w14:textId="7C91BF1F" w:rsidR="00A4123A" w:rsidRPr="00A4123A" w:rsidRDefault="00A4123A" w:rsidP="00A4123A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C1D" w:rsidRPr="00A4123A" w14:paraId="789D28C4" w14:textId="77777777" w:rsidTr="00845638">
        <w:trPr>
          <w:trHeight w:val="1839"/>
        </w:trPr>
        <w:tc>
          <w:tcPr>
            <w:tcW w:w="3604" w:type="dxa"/>
            <w:shd w:val="clear" w:color="auto" w:fill="595959" w:themeFill="text1" w:themeFillTint="A6"/>
          </w:tcPr>
          <w:p w14:paraId="6041BEBB" w14:textId="77777777" w:rsidR="00A4123A" w:rsidRPr="00CA1077" w:rsidRDefault="00104C1D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Hvad vil du gerne samarbejde med skolen om?</w:t>
            </w:r>
          </w:p>
          <w:p w14:paraId="1F85A9BB" w14:textId="77777777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</w:t>
            </w:r>
            <w:r w:rsidR="00092E25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F</w:t>
            </w:r>
            <w:r w:rsidR="004D0D03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x </w:t>
            </w:r>
            <w:r w:rsidR="00986E56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blive klogere på de unges interesser</w:t>
            </w:r>
            <w:r w:rsidR="004D0D03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og erfaringer med frivilligt arbejde</w:t>
            </w:r>
            <w:r w:rsidR="00986E56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eller </w:t>
            </w:r>
            <w:r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du</w:t>
            </w:r>
            <w:r w:rsidR="00362CEC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4D0D03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har</w:t>
            </w:r>
            <w:r w:rsidR="00A064E4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måske</w:t>
            </w:r>
            <w:r w:rsidR="004D0D03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362CEC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allerede</w:t>
            </w:r>
            <w:r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en </w:t>
            </w:r>
            <w:r w:rsidR="00D55FA6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eller flere foreninger </w:t>
            </w:r>
            <w:r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i tankerne,</w:t>
            </w:r>
            <w:r w:rsidR="00986E56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som gerne vil samarbejde med en STU</w:t>
            </w:r>
            <w:r w:rsidR="00362CEC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om frivillighed</w:t>
            </w:r>
            <w:r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?) </w:t>
            </w:r>
          </w:p>
          <w:p w14:paraId="34326E90" w14:textId="503F17EC" w:rsidR="00A4123A" w:rsidRPr="00A4123A" w:rsidRDefault="00A4123A" w:rsidP="00A4123A">
            <w:pPr>
              <w:spacing w:beforeLines="200" w:before="480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58" w:type="dxa"/>
          </w:tcPr>
          <w:p w14:paraId="0DC85937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</w:p>
          <w:p w14:paraId="5A1350B8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</w:p>
          <w:p w14:paraId="79DEEFA9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C1D" w:rsidRPr="00A4123A" w14:paraId="690DDC17" w14:textId="77777777" w:rsidTr="00845638">
        <w:trPr>
          <w:trHeight w:val="1380"/>
        </w:trPr>
        <w:tc>
          <w:tcPr>
            <w:tcW w:w="3604" w:type="dxa"/>
            <w:shd w:val="clear" w:color="auto" w:fill="595959" w:themeFill="text1" w:themeFillTint="A6"/>
          </w:tcPr>
          <w:p w14:paraId="4031E981" w14:textId="5EFFD92B" w:rsidR="00104C1D" w:rsidRPr="00CA1077" w:rsidRDefault="00104C1D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Hvordan kan </w:t>
            </w:r>
            <w:r w:rsidR="002F68B1"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du/f</w:t>
            </w:r>
            <w:r w:rsidR="00D55FA6"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rivilligcentret </w:t>
            </w:r>
            <w:r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bidrage til </w:t>
            </w:r>
            <w:r w:rsidR="00D55FA6"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skolens arbejde med </w:t>
            </w:r>
            <w:r w:rsidR="00563A50"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frivillig</w:t>
            </w:r>
            <w:r w:rsidR="00A064E4"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praktik</w:t>
            </w:r>
            <w:r w:rsidRPr="00CA10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?</w:t>
            </w:r>
          </w:p>
          <w:p w14:paraId="55D7CEE8" w14:textId="765169B8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(Fx </w:t>
            </w:r>
            <w:r w:rsidR="00986E56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brobygning</w:t>
            </w:r>
            <w:r w:rsidR="004D0D03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og</w:t>
            </w:r>
            <w:r w:rsidR="00986E56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netværk</w:t>
            </w:r>
            <w:r w:rsidR="004D0D03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til foreninger og andre fællesskaber</w:t>
            </w:r>
            <w:r w:rsidR="00986E56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, </w:t>
            </w:r>
            <w:r w:rsidR="00AE4DBC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oplæg om frivilligt arbejde og</w:t>
            </w:r>
            <w:r w:rsidR="0082724B" w:rsidRPr="00AE4DBC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deltage i møder om udvikling/opbygning af samarbejde med foreninger)</w:t>
            </w:r>
          </w:p>
        </w:tc>
        <w:tc>
          <w:tcPr>
            <w:tcW w:w="9858" w:type="dxa"/>
          </w:tcPr>
          <w:p w14:paraId="53297A57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9473032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6A68A2" w14:textId="2DB6A2B4" w:rsidR="00104C1D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13CEAF1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31997D9D" w14:textId="77777777" w:rsidR="00A4123A" w:rsidRPr="00A4123A" w:rsidRDefault="00A4123A" w:rsidP="00A4123A"/>
    <w:tbl>
      <w:tblPr>
        <w:tblStyle w:val="Tabel-Gitter"/>
        <w:tblW w:w="134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77"/>
        <w:gridCol w:w="9885"/>
      </w:tblGrid>
      <w:tr w:rsidR="00845638" w:rsidRPr="00A4123A" w14:paraId="3857B595" w14:textId="77777777" w:rsidTr="00845638">
        <w:trPr>
          <w:trHeight w:val="788"/>
        </w:trPr>
        <w:tc>
          <w:tcPr>
            <w:tcW w:w="13462" w:type="dxa"/>
            <w:gridSpan w:val="2"/>
            <w:shd w:val="clear" w:color="auto" w:fill="BF446D"/>
          </w:tcPr>
          <w:p w14:paraId="1F2DBA7B" w14:textId="66596D99" w:rsidR="00845638" w:rsidRPr="00845638" w:rsidRDefault="00845638" w:rsidP="00845638">
            <w:pPr>
              <w:pStyle w:val="Overskrift2"/>
              <w:numPr>
                <w:ilvl w:val="0"/>
                <w:numId w:val="1"/>
              </w:numPr>
              <w:ind w:left="641" w:hanging="357"/>
              <w:jc w:val="center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456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Dialog med skolen</w:t>
            </w:r>
          </w:p>
        </w:tc>
      </w:tr>
      <w:tr w:rsidR="00104C1D" w:rsidRPr="00A4123A" w14:paraId="0A7B81EA" w14:textId="77777777" w:rsidTr="00845638">
        <w:trPr>
          <w:trHeight w:val="2166"/>
        </w:trPr>
        <w:tc>
          <w:tcPr>
            <w:tcW w:w="3577" w:type="dxa"/>
            <w:shd w:val="clear" w:color="auto" w:fill="595959" w:themeFill="text1" w:themeFillTint="A6"/>
          </w:tcPr>
          <w:p w14:paraId="2A005C3D" w14:textId="6C2694FD" w:rsidR="00104C1D" w:rsidRPr="00AE4DBC" w:rsidRDefault="00AE4DBC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Hvorfor giver det mening, at STU og foreningsliv samarbejder? </w:t>
            </w:r>
          </w:p>
          <w:p w14:paraId="7DC4615D" w14:textId="77777777" w:rsidR="00104C1D" w:rsidRDefault="00104C1D" w:rsidP="00A4123A">
            <w:pPr>
              <w:spacing w:beforeLines="200" w:before="480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bdr w:val="none" w:sz="0" w:space="0" w:color="auto" w:frame="1"/>
              </w:rPr>
            </w:pPr>
            <w:r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(Læg fx vægt på</w:t>
            </w:r>
            <w:r w:rsidR="00C810F2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, at</w:t>
            </w:r>
            <w:r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de unges </w:t>
            </w:r>
            <w:r w:rsidR="00C810F2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får </w:t>
            </w:r>
            <w:r w:rsidR="00C810F2" w:rsidRPr="00AE4DBC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bdr w:val="none" w:sz="0" w:space="0" w:color="auto" w:frame="1"/>
              </w:rPr>
              <w:t>praktisk erfaring samt mulighed for personlig og social udvikling. Det frivillige arbejde kan derfor være et supplement til erhvervspraktikken</w:t>
            </w:r>
            <w:r w:rsidR="004D0D03" w:rsidRPr="00AE4DBC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bdr w:val="none" w:sz="0" w:space="0" w:color="auto" w:frame="1"/>
              </w:rPr>
              <w:t>. Derudover bidrage til en mere aktiv fritid</w:t>
            </w:r>
            <w:r w:rsidR="00C810F2" w:rsidRPr="00AE4DBC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bdr w:val="none" w:sz="0" w:space="0" w:color="auto" w:frame="1"/>
              </w:rPr>
              <w:t>)</w:t>
            </w:r>
          </w:p>
          <w:p w14:paraId="13C503C9" w14:textId="0FE921DA" w:rsidR="00AE4DBC" w:rsidRPr="00AE4DBC" w:rsidRDefault="00AE4DBC" w:rsidP="00A4123A">
            <w:pPr>
              <w:spacing w:beforeLines="200" w:before="480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85" w:type="dxa"/>
          </w:tcPr>
          <w:p w14:paraId="082EE7B3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4C1D" w:rsidRPr="00A4123A" w14:paraId="19C39448" w14:textId="77777777" w:rsidTr="00845638">
        <w:trPr>
          <w:trHeight w:val="1191"/>
        </w:trPr>
        <w:tc>
          <w:tcPr>
            <w:tcW w:w="3577" w:type="dxa"/>
            <w:shd w:val="clear" w:color="auto" w:fill="595959" w:themeFill="text1" w:themeFillTint="A6"/>
          </w:tcPr>
          <w:p w14:paraId="3F33B737" w14:textId="1F2E9B62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Hlk58836192"/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Hvad fortæller </w:t>
            </w:r>
            <w:r w:rsidR="00986E56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skolen</w:t>
            </w: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om sig selv?</w:t>
            </w:r>
          </w:p>
          <w:p w14:paraId="3E087E37" w14:textId="4C12F530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(Spørg fx nysgerrigt ind til</w:t>
            </w:r>
            <w:r w:rsidR="00986E56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skolen</w:t>
            </w:r>
            <w:r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s arbejde, formål og værdier</w:t>
            </w:r>
            <w:r w:rsidR="00986E56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samt erfaringer</w:t>
            </w:r>
            <w:r w:rsidR="00563A50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med</w:t>
            </w:r>
            <w:r w:rsidR="00986E56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frivilligt arbejde</w:t>
            </w:r>
            <w:r w:rsidR="00563A50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som en del af unges </w:t>
            </w:r>
            <w:r w:rsidR="004D0D03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undervisning</w:t>
            </w:r>
            <w:r w:rsid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,</w:t>
            </w:r>
            <w:r w:rsidR="004D0D03"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fx i udvalgte fag som samfundsfag eller som emne til en temauge</w:t>
            </w:r>
            <w:r w:rsidRPr="00AE4DB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885" w:type="dxa"/>
          </w:tcPr>
          <w:p w14:paraId="66DED786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FF1DD4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2801F2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E003A25" w14:textId="553EEE1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4C1D" w:rsidRPr="00A4123A" w14:paraId="02534778" w14:textId="77777777" w:rsidTr="00845638">
        <w:trPr>
          <w:trHeight w:val="1687"/>
        </w:trPr>
        <w:tc>
          <w:tcPr>
            <w:tcW w:w="3577" w:type="dxa"/>
            <w:shd w:val="clear" w:color="auto" w:fill="595959" w:themeFill="text1" w:themeFillTint="A6"/>
          </w:tcPr>
          <w:p w14:paraId="623854C9" w14:textId="77777777" w:rsidR="004D0D03" w:rsidRPr="00AE4DBC" w:rsidRDefault="00563A50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Efterspørger de unge </w:t>
            </w:r>
            <w:r w:rsidR="00D006F8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aktiviteter i deres fritid</w:t>
            </w: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? </w:t>
            </w:r>
          </w:p>
          <w:p w14:paraId="7A8D2FD4" w14:textId="137A9F2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(Spørg fx nysgerrigt ind til </w:t>
            </w:r>
            <w:r w:rsidR="00563A50"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de unges</w:t>
            </w:r>
            <w:r w:rsidR="002762FE"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interesser og kompetencer, som kan komme i spil i det frivillige arbejde</w:t>
            </w:r>
            <w:r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)</w:t>
            </w:r>
          </w:p>
          <w:p w14:paraId="1570E269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85" w:type="dxa"/>
          </w:tcPr>
          <w:p w14:paraId="40A48370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4C1D" w:rsidRPr="00A4123A" w14:paraId="3E5093EE" w14:textId="77777777" w:rsidTr="00845638">
        <w:trPr>
          <w:trHeight w:val="711"/>
        </w:trPr>
        <w:tc>
          <w:tcPr>
            <w:tcW w:w="3577" w:type="dxa"/>
            <w:shd w:val="clear" w:color="auto" w:fill="595959" w:themeFill="text1" w:themeFillTint="A6"/>
          </w:tcPr>
          <w:p w14:paraId="11D624B8" w14:textId="07CF11E9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Hvilke bekymringer har </w:t>
            </w:r>
            <w:r w:rsidR="00D006F8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skolen </w:t>
            </w: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ift. de unge/samarbejde</w:t>
            </w:r>
            <w:r w:rsidR="00D006F8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?</w:t>
            </w:r>
          </w:p>
          <w:p w14:paraId="67D7D8D7" w14:textId="056A79DB" w:rsidR="00AE4DBC" w:rsidRPr="00A4123A" w:rsidRDefault="00104C1D" w:rsidP="00A4123A">
            <w:pPr>
              <w:spacing w:beforeLines="200" w:before="480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(Spørg fx åbent ind til</w:t>
            </w:r>
            <w:r w:rsidR="00D006F8"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skolen</w:t>
            </w:r>
            <w:r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s umiddelbare tanker, bekymring og ønsker)</w:t>
            </w:r>
          </w:p>
        </w:tc>
        <w:tc>
          <w:tcPr>
            <w:tcW w:w="9885" w:type="dxa"/>
          </w:tcPr>
          <w:p w14:paraId="5EA69AE0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</w:p>
          <w:p w14:paraId="38907D5C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</w:p>
          <w:p w14:paraId="0101D4E2" w14:textId="54AA7DA5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4C1D" w:rsidRPr="00A4123A" w14:paraId="0196999A" w14:textId="77777777" w:rsidTr="00845638">
        <w:trPr>
          <w:trHeight w:val="2150"/>
        </w:trPr>
        <w:tc>
          <w:tcPr>
            <w:tcW w:w="3577" w:type="dxa"/>
            <w:shd w:val="clear" w:color="auto" w:fill="595959" w:themeFill="text1" w:themeFillTint="A6"/>
          </w:tcPr>
          <w:p w14:paraId="3447E349" w14:textId="674EAD39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Hvilke løsninger ser </w:t>
            </w:r>
            <w:r w:rsidR="001F3B89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skolen</w:t>
            </w: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ift. de unge/samarbejde</w:t>
            </w:r>
            <w:r w:rsidR="001F3B89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?</w:t>
            </w:r>
          </w:p>
          <w:p w14:paraId="1F0FBFAF" w14:textId="6A40C03E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(Del fx tanker om, hvordan man kan samarbejde om at understøtte den unge)</w:t>
            </w:r>
          </w:p>
        </w:tc>
        <w:tc>
          <w:tcPr>
            <w:tcW w:w="9885" w:type="dxa"/>
          </w:tcPr>
          <w:p w14:paraId="3A394E41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7462C9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6FEA1EB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bookmarkEnd w:id="0"/>
    </w:tbl>
    <w:p w14:paraId="0BBD889A" w14:textId="77777777" w:rsidR="00A4123A" w:rsidRPr="00A4123A" w:rsidRDefault="00A4123A" w:rsidP="00A4123A"/>
    <w:tbl>
      <w:tblPr>
        <w:tblStyle w:val="Tabel-Gitter"/>
        <w:tblW w:w="134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59"/>
        <w:gridCol w:w="9903"/>
      </w:tblGrid>
      <w:tr w:rsidR="00845638" w:rsidRPr="00A4123A" w14:paraId="60BF0772" w14:textId="77777777" w:rsidTr="00845638">
        <w:trPr>
          <w:trHeight w:val="806"/>
        </w:trPr>
        <w:tc>
          <w:tcPr>
            <w:tcW w:w="13462" w:type="dxa"/>
            <w:gridSpan w:val="2"/>
            <w:shd w:val="clear" w:color="auto" w:fill="BF446D"/>
          </w:tcPr>
          <w:p w14:paraId="228844AB" w14:textId="0979B5FA" w:rsidR="00845638" w:rsidRPr="00845638" w:rsidRDefault="00845638" w:rsidP="00845638">
            <w:pPr>
              <w:pStyle w:val="Overskrift2"/>
              <w:numPr>
                <w:ilvl w:val="0"/>
                <w:numId w:val="1"/>
              </w:numPr>
              <w:ind w:left="641" w:hanging="357"/>
              <w:jc w:val="center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456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Opfølgning/ aftaler</w:t>
            </w:r>
          </w:p>
        </w:tc>
      </w:tr>
      <w:tr w:rsidR="00104C1D" w:rsidRPr="00A4123A" w14:paraId="4DA6E81C" w14:textId="77777777" w:rsidTr="00845638">
        <w:trPr>
          <w:trHeight w:val="1188"/>
        </w:trPr>
        <w:tc>
          <w:tcPr>
            <w:tcW w:w="3559" w:type="dxa"/>
            <w:shd w:val="clear" w:color="auto" w:fill="595959" w:themeFill="text1" w:themeFillTint="A6"/>
          </w:tcPr>
          <w:p w14:paraId="4607AE02" w14:textId="490C6369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Hvad har I aftalt at samarbejde om</w:t>
            </w:r>
            <w:r w:rsid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?</w:t>
            </w:r>
          </w:p>
          <w:p w14:paraId="5E20F2A7" w14:textId="3C332EFA" w:rsidR="00F81A62" w:rsidRPr="00A4123A" w:rsidRDefault="00F81A62" w:rsidP="00A4123A">
            <w:pPr>
              <w:spacing w:beforeLines="200" w:before="480"/>
              <w:rPr>
                <w:rFonts w:ascii="Arial" w:hAnsi="Arial"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A4123A">
              <w:rPr>
                <w:rFonts w:ascii="Arial" w:hAnsi="Arial" w:cs="Arial"/>
                <w:bCs/>
                <w:iCs/>
                <w:color w:val="FFFFFF" w:themeColor="background1"/>
                <w:sz w:val="18"/>
                <w:szCs w:val="18"/>
              </w:rPr>
              <w:t>(</w:t>
            </w:r>
            <w:r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Få fx </w:t>
            </w:r>
            <w:r w:rsidR="00245D00"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gerne </w:t>
            </w:r>
            <w:r w:rsidRPr="00A4123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skolen til at sige, hvad der motiverer skolen til at gå ind i et samarbejde</w:t>
            </w:r>
            <w:r w:rsidRPr="00A4123A">
              <w:rPr>
                <w:rFonts w:ascii="Arial" w:hAnsi="Arial" w:cs="Arial"/>
                <w:bCs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903" w:type="dxa"/>
          </w:tcPr>
          <w:p w14:paraId="3109DCFA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6F3EFB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46292F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4C1D" w:rsidRPr="00A4123A" w14:paraId="38C7F6D9" w14:textId="77777777" w:rsidTr="00845638">
        <w:trPr>
          <w:trHeight w:val="431"/>
        </w:trPr>
        <w:tc>
          <w:tcPr>
            <w:tcW w:w="3559" w:type="dxa"/>
            <w:shd w:val="clear" w:color="auto" w:fill="595959" w:themeFill="text1" w:themeFillTint="A6"/>
          </w:tcPr>
          <w:p w14:paraId="172353B7" w14:textId="332BF141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Hvem er kontaktpersonen </w:t>
            </w:r>
            <w:r w:rsidR="00D006F8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på</w:t>
            </w: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006F8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skolen</w:t>
            </w:r>
            <w:r w:rsid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?</w:t>
            </w:r>
          </w:p>
          <w:p w14:paraId="414F4947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3" w:type="dxa"/>
          </w:tcPr>
          <w:p w14:paraId="19BB12AB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4C1D" w:rsidRPr="00A4123A" w14:paraId="50268552" w14:textId="77777777" w:rsidTr="00845638">
        <w:trPr>
          <w:trHeight w:val="1173"/>
        </w:trPr>
        <w:tc>
          <w:tcPr>
            <w:tcW w:w="3559" w:type="dxa"/>
            <w:shd w:val="clear" w:color="auto" w:fill="595959" w:themeFill="text1" w:themeFillTint="A6"/>
          </w:tcPr>
          <w:p w14:paraId="6A55BCAB" w14:textId="247EFB00" w:rsidR="00F81A62" w:rsidRPr="00AE4DBC" w:rsidRDefault="00AE4DBC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Hvad er næste skridt?</w:t>
            </w:r>
          </w:p>
        </w:tc>
        <w:tc>
          <w:tcPr>
            <w:tcW w:w="9903" w:type="dxa"/>
          </w:tcPr>
          <w:p w14:paraId="4F294AEC" w14:textId="58F23C1B" w:rsidR="00104C1D" w:rsidRDefault="00104C1D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F8C547" w14:textId="77777777" w:rsidR="00AE4DBC" w:rsidRDefault="00AE4DBC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</w:p>
          <w:p w14:paraId="1C785A22" w14:textId="08841BC0" w:rsidR="00AE4DBC" w:rsidRPr="00A4123A" w:rsidRDefault="00AE4DBC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4C1D" w:rsidRPr="00A4123A" w14:paraId="2C5CF199" w14:textId="77777777" w:rsidTr="00845638">
        <w:trPr>
          <w:trHeight w:val="950"/>
        </w:trPr>
        <w:tc>
          <w:tcPr>
            <w:tcW w:w="3559" w:type="dxa"/>
            <w:shd w:val="clear" w:color="auto" w:fill="595959" w:themeFill="text1" w:themeFillTint="A6"/>
          </w:tcPr>
          <w:p w14:paraId="70D572C1" w14:textId="783AF2DE" w:rsidR="00104C1D" w:rsidRPr="00AE4DBC" w:rsidRDefault="00104C1D" w:rsidP="00A4123A">
            <w:pPr>
              <w:spacing w:beforeLines="200" w:before="4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Hvad skal være på plads, in</w:t>
            </w:r>
            <w:r w:rsidR="00AE4DBC" w:rsidRPr="00AE4D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den vi snakker igen, og hvornår?</w:t>
            </w:r>
          </w:p>
        </w:tc>
        <w:tc>
          <w:tcPr>
            <w:tcW w:w="9903" w:type="dxa"/>
          </w:tcPr>
          <w:p w14:paraId="27B8558C" w14:textId="7E2C2615" w:rsidR="00104C1D" w:rsidRDefault="00104C1D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BDF879" w14:textId="77777777" w:rsidR="00AE4DBC" w:rsidRPr="00A4123A" w:rsidRDefault="00AE4DBC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B6AECE" w14:textId="77777777" w:rsidR="00104C1D" w:rsidRPr="00A4123A" w:rsidRDefault="00104C1D" w:rsidP="00A4123A">
            <w:pPr>
              <w:spacing w:beforeLines="200" w:before="4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AD4F7B" w14:textId="77777777" w:rsidR="00104C1D" w:rsidRPr="00A4123A" w:rsidRDefault="00104C1D" w:rsidP="00104C1D">
      <w:pPr>
        <w:rPr>
          <w:rFonts w:ascii="Arial" w:hAnsi="Arial" w:cs="Arial"/>
          <w:b/>
          <w:sz w:val="18"/>
          <w:szCs w:val="18"/>
        </w:rPr>
      </w:pPr>
    </w:p>
    <w:p w14:paraId="66C02A24" w14:textId="77777777" w:rsidR="0069674B" w:rsidRPr="00A4123A" w:rsidRDefault="008F027A">
      <w:pPr>
        <w:rPr>
          <w:rFonts w:ascii="Arial" w:hAnsi="Arial" w:cs="Arial"/>
          <w:sz w:val="18"/>
          <w:szCs w:val="18"/>
        </w:rPr>
      </w:pPr>
    </w:p>
    <w:sectPr w:rsidR="0069674B" w:rsidRPr="00A4123A" w:rsidSect="00A4123A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619E" w14:textId="77777777" w:rsidR="008F027A" w:rsidRDefault="008F027A" w:rsidP="00A4123A">
      <w:pPr>
        <w:spacing w:after="0" w:line="240" w:lineRule="auto"/>
      </w:pPr>
      <w:r>
        <w:separator/>
      </w:r>
    </w:p>
  </w:endnote>
  <w:endnote w:type="continuationSeparator" w:id="0">
    <w:p w14:paraId="4F95A212" w14:textId="77777777" w:rsidR="008F027A" w:rsidRDefault="008F027A" w:rsidP="00A4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FF3E" w14:textId="606D9210" w:rsidR="00A4123A" w:rsidRPr="00A4123A" w:rsidRDefault="00A4123A">
    <w:pPr>
      <w:pStyle w:val="Sidefod"/>
      <w:rPr>
        <w:color w:val="BF446D"/>
      </w:rPr>
    </w:pPr>
    <w:r w:rsidRPr="00A4123A">
      <w:rPr>
        <w:color w:val="BF446D"/>
      </w:rPr>
      <w:t>2021 by SUMH og Frivilligcenter Vesterbro/</w:t>
    </w:r>
    <w:proofErr w:type="spellStart"/>
    <w:r w:rsidRPr="00A4123A">
      <w:rPr>
        <w:color w:val="BF446D"/>
      </w:rPr>
      <w:t>Kgs</w:t>
    </w:r>
    <w:proofErr w:type="spellEnd"/>
    <w:r w:rsidRPr="00A4123A">
      <w:rPr>
        <w:color w:val="BF446D"/>
      </w:rPr>
      <w:t>. Enghave/Valby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9448" w14:textId="77777777" w:rsidR="008F027A" w:rsidRDefault="008F027A" w:rsidP="00A4123A">
      <w:pPr>
        <w:spacing w:after="0" w:line="240" w:lineRule="auto"/>
      </w:pPr>
      <w:r>
        <w:separator/>
      </w:r>
    </w:p>
  </w:footnote>
  <w:footnote w:type="continuationSeparator" w:id="0">
    <w:p w14:paraId="4C69841A" w14:textId="77777777" w:rsidR="008F027A" w:rsidRDefault="008F027A" w:rsidP="00A4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BC13" w14:textId="57BBF54C" w:rsidR="00A4123A" w:rsidRDefault="00A4123A">
    <w:pPr>
      <w:pStyle w:val="Sidehoved"/>
    </w:pPr>
    <w:r>
      <w:rPr>
        <w:noProof/>
        <w:lang w:eastAsia="da-DK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60BE578C" wp14:editId="52396918">
              <wp:simplePos x="0" y="0"/>
              <wp:positionH relativeFrom="margin">
                <wp:posOffset>-1079500</wp:posOffset>
              </wp:positionH>
              <wp:positionV relativeFrom="page">
                <wp:posOffset>17145</wp:posOffset>
              </wp:positionV>
              <wp:extent cx="10706100" cy="838200"/>
              <wp:effectExtent l="0" t="0" r="0" b="0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06100" cy="838200"/>
                      </a:xfrm>
                      <a:prstGeom prst="rect">
                        <a:avLst/>
                      </a:prstGeom>
                      <a:solidFill>
                        <a:srgbClr val="BF44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E5E0CD" w14:textId="77777777" w:rsidR="00A4123A" w:rsidRDefault="00A4123A" w:rsidP="00A4123A">
                          <w:pPr>
                            <w:jc w:val="center"/>
                            <w:rPr>
                              <w:rFonts w:eastAsia="Times New Roman"/>
                            </w:rPr>
                          </w:pPr>
                        </w:p>
                        <w:p w14:paraId="69262A11" w14:textId="7E7D9C66" w:rsidR="00A4123A" w:rsidRPr="00A4123A" w:rsidRDefault="00A4123A" w:rsidP="00A4123A">
                          <w:pPr>
                            <w:jc w:val="center"/>
                            <w:rPr>
                              <w:rFonts w:eastAsia="Times New Roman"/>
                              <w:sz w:val="32"/>
                              <w:szCs w:val="32"/>
                            </w:rPr>
                          </w:pPr>
                          <w:r w:rsidRPr="00A4123A">
                            <w:rPr>
                              <w:rFonts w:eastAsia="Times New Roman"/>
                              <w:sz w:val="32"/>
                              <w:szCs w:val="32"/>
                            </w:rPr>
                            <w:t>Tjekliste til den første kontakt med skolen</w:t>
                          </w:r>
                        </w:p>
                        <w:p w14:paraId="7828AF5B" w14:textId="77777777" w:rsidR="00A4123A" w:rsidRPr="001D02C2" w:rsidRDefault="00A4123A" w:rsidP="00A4123A">
                          <w:pPr>
                            <w:ind w:left="720"/>
                            <w:jc w:val="center"/>
                            <w:rPr>
                              <w:rFonts w:eastAsia="Times New Roman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0BE578C" id="Rectangle 133" o:spid="_x0000_s1026" style="position:absolute;margin-left:-85pt;margin-top:1.35pt;width:843pt;height:66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" o:allowoverlap="f" fillcolor="#bf446d" stroked="f" strokeweight="1pt">
              <o:lock v:ext="edit" aspectratio="t"/>
              <v:textbox>
                <w:txbxContent>
                  <w:p w14:paraId="33E5E0CD" w14:textId="77777777" w:rsidR="00A4123A" w:rsidRDefault="00A4123A" w:rsidP="00A4123A">
                    <w:pPr>
                      <w:jc w:val="center"/>
                      <w:rPr>
                        <w:rFonts w:eastAsia="Times New Roman"/>
                      </w:rPr>
                    </w:pPr>
                  </w:p>
                  <w:p w14:paraId="69262A11" w14:textId="7E7D9C66" w:rsidR="00A4123A" w:rsidRPr="00A4123A" w:rsidRDefault="00A4123A" w:rsidP="00A4123A">
                    <w:pPr>
                      <w:jc w:val="center"/>
                      <w:rPr>
                        <w:rFonts w:eastAsia="Times New Roman"/>
                        <w:sz w:val="32"/>
                        <w:szCs w:val="32"/>
                      </w:rPr>
                    </w:pPr>
                    <w:r w:rsidRPr="00A4123A">
                      <w:rPr>
                        <w:rFonts w:eastAsia="Times New Roman"/>
                        <w:sz w:val="32"/>
                        <w:szCs w:val="32"/>
                      </w:rPr>
                      <w:t>Tjekliste til den første kontakt med skolen</w:t>
                    </w:r>
                  </w:p>
                  <w:p w14:paraId="7828AF5B" w14:textId="77777777" w:rsidR="00A4123A" w:rsidRPr="001D02C2" w:rsidRDefault="00A4123A" w:rsidP="00A4123A">
                    <w:pPr>
                      <w:ind w:left="720"/>
                      <w:jc w:val="center"/>
                      <w:rPr>
                        <w:rFonts w:eastAsia="Times New Roman"/>
                        <w:sz w:val="40"/>
                        <w:szCs w:val="40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4B7"/>
    <w:multiLevelType w:val="hybridMultilevel"/>
    <w:tmpl w:val="AEB607D4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F924AD9"/>
    <w:multiLevelType w:val="hybridMultilevel"/>
    <w:tmpl w:val="D49E44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049A"/>
    <w:multiLevelType w:val="hybridMultilevel"/>
    <w:tmpl w:val="ED3A899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D"/>
    <w:rsid w:val="00092E25"/>
    <w:rsid w:val="000C0CD6"/>
    <w:rsid w:val="00104C1D"/>
    <w:rsid w:val="001F3B89"/>
    <w:rsid w:val="00245D00"/>
    <w:rsid w:val="002762FE"/>
    <w:rsid w:val="002F68B1"/>
    <w:rsid w:val="00362CEC"/>
    <w:rsid w:val="00370D02"/>
    <w:rsid w:val="004121D6"/>
    <w:rsid w:val="004D0D03"/>
    <w:rsid w:val="00563A50"/>
    <w:rsid w:val="00824EB3"/>
    <w:rsid w:val="0082724B"/>
    <w:rsid w:val="00845638"/>
    <w:rsid w:val="008513C2"/>
    <w:rsid w:val="00864189"/>
    <w:rsid w:val="008D342B"/>
    <w:rsid w:val="008F027A"/>
    <w:rsid w:val="00986E56"/>
    <w:rsid w:val="0099742D"/>
    <w:rsid w:val="00A064E4"/>
    <w:rsid w:val="00A4123A"/>
    <w:rsid w:val="00AB0B4D"/>
    <w:rsid w:val="00AE4DBC"/>
    <w:rsid w:val="00B131E7"/>
    <w:rsid w:val="00BA135B"/>
    <w:rsid w:val="00BC157C"/>
    <w:rsid w:val="00C810F2"/>
    <w:rsid w:val="00CA1077"/>
    <w:rsid w:val="00D006F8"/>
    <w:rsid w:val="00D55FA6"/>
    <w:rsid w:val="00DE260D"/>
    <w:rsid w:val="00DE5104"/>
    <w:rsid w:val="00E27FDE"/>
    <w:rsid w:val="00EB202C"/>
    <w:rsid w:val="00ED66C6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7352"/>
  <w15:chartTrackingRefBased/>
  <w15:docId w15:val="{E60FB425-24F8-4D61-94CF-A335DEF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1D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4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0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04C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10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370D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370D0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E51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E5104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E5104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41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123A"/>
  </w:style>
  <w:style w:type="paragraph" w:styleId="Sidefod">
    <w:name w:val="footer"/>
    <w:basedOn w:val="Normal"/>
    <w:link w:val="SidefodTegn"/>
    <w:uiPriority w:val="99"/>
    <w:unhideWhenUsed/>
    <w:rsid w:val="00A41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8297E-3826-4039-A6BD-D13A6B9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Lund Knudsen</dc:creator>
  <cp:keywords/>
  <dc:description/>
  <cp:lastModifiedBy>Lisa  Bruun Hebbelstrup</cp:lastModifiedBy>
  <cp:revision>4</cp:revision>
  <dcterms:created xsi:type="dcterms:W3CDTF">2021-05-11T12:45:00Z</dcterms:created>
  <dcterms:modified xsi:type="dcterms:W3CDTF">2021-05-11T13:10:00Z</dcterms:modified>
</cp:coreProperties>
</file>