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00E18" w14:textId="77777777" w:rsidR="00F01922" w:rsidRDefault="00F01922" w:rsidP="00CB5E9B">
      <w:pPr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14:paraId="73F1049F" w14:textId="703D4795" w:rsidR="00CB5E9B" w:rsidRPr="0019330B" w:rsidRDefault="00CB5E9B" w:rsidP="00CB5E9B">
      <w:pPr>
        <w:rPr>
          <w:rFonts w:ascii="Arial" w:hAnsi="Arial" w:cs="Arial"/>
          <w:sz w:val="18"/>
          <w:szCs w:val="18"/>
        </w:rPr>
      </w:pPr>
      <w:r w:rsidRPr="0019330B">
        <w:rPr>
          <w:rFonts w:ascii="Arial" w:hAnsi="Arial" w:cs="Arial"/>
          <w:i/>
          <w:sz w:val="18"/>
          <w:szCs w:val="18"/>
        </w:rPr>
        <w:t>Tjeklisten</w:t>
      </w:r>
      <w:r w:rsidRPr="0019330B">
        <w:rPr>
          <w:rFonts w:ascii="Arial" w:hAnsi="Arial" w:cs="Arial"/>
          <w:sz w:val="18"/>
          <w:szCs w:val="18"/>
        </w:rPr>
        <w:t xml:space="preserve"> har til formål at guide dig </w:t>
      </w:r>
      <w:r w:rsidR="00B67280" w:rsidRPr="0019330B">
        <w:rPr>
          <w:rFonts w:ascii="Arial" w:hAnsi="Arial" w:cs="Arial"/>
          <w:sz w:val="18"/>
          <w:szCs w:val="18"/>
        </w:rPr>
        <w:t xml:space="preserve">i at vedligeholde dit samarbejde </w:t>
      </w:r>
      <w:r w:rsidRPr="0019330B">
        <w:rPr>
          <w:rFonts w:ascii="Arial" w:hAnsi="Arial" w:cs="Arial"/>
          <w:sz w:val="18"/>
          <w:szCs w:val="18"/>
        </w:rPr>
        <w:t xml:space="preserve">med skolen, så du </w:t>
      </w:r>
      <w:r w:rsidR="00B67280" w:rsidRPr="0019330B">
        <w:rPr>
          <w:rFonts w:ascii="Arial" w:hAnsi="Arial" w:cs="Arial"/>
          <w:sz w:val="18"/>
          <w:szCs w:val="18"/>
        </w:rPr>
        <w:t xml:space="preserve">er opdateret, hvis der sker ændringer i rammerne for samarbejdet, og hvis der kommer en ny kontaktperson på skolen, som både kan påvirke jeres samarbejde og samarbejdet med foreningerne. </w:t>
      </w:r>
      <w:r w:rsidRPr="0019330B">
        <w:rPr>
          <w:rFonts w:ascii="Arial" w:hAnsi="Arial" w:cs="Arial"/>
          <w:sz w:val="18"/>
          <w:szCs w:val="18"/>
        </w:rPr>
        <w:t xml:space="preserve">  </w:t>
      </w:r>
    </w:p>
    <w:p w14:paraId="2C5C82E7" w14:textId="77777777" w:rsidR="00B67280" w:rsidRPr="0019330B" w:rsidRDefault="00B67280" w:rsidP="00CB5E9B">
      <w:pPr>
        <w:rPr>
          <w:rFonts w:ascii="Arial" w:hAnsi="Arial" w:cs="Arial"/>
          <w:sz w:val="18"/>
          <w:szCs w:val="18"/>
        </w:rPr>
      </w:pPr>
      <w:r w:rsidRPr="0019330B">
        <w:rPr>
          <w:rFonts w:ascii="Arial" w:hAnsi="Arial" w:cs="Arial"/>
          <w:sz w:val="18"/>
          <w:szCs w:val="18"/>
        </w:rPr>
        <w:t>Lav dit eget system for, hvornår du kontakter skolen, og hvad det handler om – sæt det evt. i kalenderen, så det bliver en prioriteret opgave.</w:t>
      </w:r>
    </w:p>
    <w:p w14:paraId="4C189D1D" w14:textId="77777777" w:rsidR="009338A9" w:rsidRPr="0019330B" w:rsidRDefault="009338A9" w:rsidP="00CB5E9B">
      <w:pPr>
        <w:rPr>
          <w:rFonts w:ascii="Arial" w:hAnsi="Arial" w:cs="Arial"/>
          <w:b/>
          <w:bCs/>
          <w:sz w:val="18"/>
          <w:szCs w:val="18"/>
        </w:rPr>
      </w:pPr>
    </w:p>
    <w:p w14:paraId="0EE3B027" w14:textId="7AFCB780" w:rsidR="00B67280" w:rsidRPr="0019330B" w:rsidRDefault="00B67280" w:rsidP="00CB5E9B">
      <w:pPr>
        <w:rPr>
          <w:rFonts w:ascii="Arial" w:hAnsi="Arial" w:cs="Arial"/>
          <w:b/>
          <w:bCs/>
          <w:sz w:val="18"/>
          <w:szCs w:val="18"/>
        </w:rPr>
      </w:pPr>
      <w:r w:rsidRPr="0019330B">
        <w:rPr>
          <w:rFonts w:ascii="Arial" w:hAnsi="Arial" w:cs="Arial"/>
          <w:b/>
          <w:bCs/>
          <w:sz w:val="18"/>
          <w:szCs w:val="18"/>
        </w:rPr>
        <w:t>Eksempler på emner for opfølgning og vedligeholdelse</w:t>
      </w:r>
    </w:p>
    <w:p w14:paraId="5CA4681C" w14:textId="57E52AE5" w:rsidR="000B369D" w:rsidRPr="0019330B" w:rsidRDefault="00B67280" w:rsidP="000B369D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19330B">
        <w:rPr>
          <w:rFonts w:ascii="Arial" w:hAnsi="Arial" w:cs="Arial"/>
          <w:sz w:val="18"/>
          <w:szCs w:val="18"/>
        </w:rPr>
        <w:t>Følg op på møder og aftaler med skolen, så samarbejdet opleves som værdifuldt for begge parter. Giv mulighed for opfølgende møder, hvis der er behov og ønske om det</w:t>
      </w:r>
    </w:p>
    <w:p w14:paraId="3D272688" w14:textId="0BFAB495" w:rsidR="000B369D" w:rsidRPr="0019330B" w:rsidRDefault="000B369D" w:rsidP="000B369D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19330B">
        <w:rPr>
          <w:rFonts w:ascii="Arial" w:hAnsi="Arial" w:cs="Arial"/>
          <w:sz w:val="18"/>
          <w:szCs w:val="18"/>
        </w:rPr>
        <w:t>Hold kontakten til den</w:t>
      </w:r>
      <w:r w:rsidR="00FF1F0E" w:rsidRPr="0019330B">
        <w:rPr>
          <w:rFonts w:ascii="Arial" w:hAnsi="Arial" w:cs="Arial"/>
          <w:sz w:val="18"/>
          <w:szCs w:val="18"/>
        </w:rPr>
        <w:t>,</w:t>
      </w:r>
      <w:r w:rsidRPr="0019330B">
        <w:rPr>
          <w:rFonts w:ascii="Arial" w:hAnsi="Arial" w:cs="Arial"/>
          <w:sz w:val="18"/>
          <w:szCs w:val="18"/>
        </w:rPr>
        <w:t xml:space="preserve"> som er ansvarlig for samarbejdet på skolen og tilbyd at understøtte arbejdet på skolen med at få alle med særligt i den indledende fase</w:t>
      </w:r>
      <w:r w:rsidR="005B6C10">
        <w:rPr>
          <w:rFonts w:ascii="Arial" w:hAnsi="Arial" w:cs="Arial"/>
          <w:sz w:val="18"/>
          <w:szCs w:val="18"/>
        </w:rPr>
        <w:t>.</w:t>
      </w:r>
    </w:p>
    <w:p w14:paraId="49F9414E" w14:textId="492ADA04" w:rsidR="000B369D" w:rsidRPr="0019330B" w:rsidRDefault="000B369D" w:rsidP="000B369D">
      <w:pPr>
        <w:pStyle w:val="Listeafsni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19330B">
        <w:rPr>
          <w:rFonts w:ascii="Arial" w:hAnsi="Arial" w:cs="Arial"/>
          <w:sz w:val="18"/>
          <w:szCs w:val="18"/>
        </w:rPr>
        <w:t xml:space="preserve">Støt skolen i at få alle med og fastholde motivationen både blandt underviserne og de unge – hør hvad skolens behov er og forsøg at imødekomme dem </w:t>
      </w:r>
      <w:r w:rsidR="00DC4F45" w:rsidRPr="0019330B">
        <w:rPr>
          <w:rFonts w:ascii="Arial" w:hAnsi="Arial" w:cs="Arial"/>
          <w:sz w:val="18"/>
          <w:szCs w:val="18"/>
        </w:rPr>
        <w:t>u</w:t>
      </w:r>
      <w:r w:rsidRPr="0019330B">
        <w:rPr>
          <w:rFonts w:ascii="Arial" w:hAnsi="Arial" w:cs="Arial"/>
          <w:sz w:val="18"/>
          <w:szCs w:val="18"/>
        </w:rPr>
        <w:t>d fra de ressourcer, du har til rådighed. Det kan fx være kurser og oplæg</w:t>
      </w:r>
      <w:r w:rsidR="005B6C10">
        <w:rPr>
          <w:rFonts w:ascii="Arial" w:hAnsi="Arial" w:cs="Arial"/>
          <w:sz w:val="18"/>
          <w:szCs w:val="18"/>
        </w:rPr>
        <w:t>.</w:t>
      </w:r>
    </w:p>
    <w:p w14:paraId="14F18FB1" w14:textId="77777777" w:rsidR="00540914" w:rsidRPr="0019330B" w:rsidRDefault="00540914" w:rsidP="00540914">
      <w:pPr>
        <w:rPr>
          <w:rFonts w:ascii="Arial" w:hAnsi="Arial" w:cs="Arial"/>
          <w:sz w:val="18"/>
          <w:szCs w:val="18"/>
        </w:rPr>
      </w:pPr>
    </w:p>
    <w:p w14:paraId="686D7D4F" w14:textId="66812F30" w:rsidR="000B369D" w:rsidRPr="0019330B" w:rsidRDefault="000B369D" w:rsidP="00540914">
      <w:pPr>
        <w:rPr>
          <w:rFonts w:ascii="Arial" w:hAnsi="Arial" w:cs="Arial"/>
          <w:sz w:val="18"/>
          <w:szCs w:val="18"/>
        </w:rPr>
      </w:pPr>
      <w:r w:rsidRPr="0019330B">
        <w:rPr>
          <w:rFonts w:ascii="Arial" w:hAnsi="Arial" w:cs="Arial"/>
          <w:sz w:val="18"/>
          <w:szCs w:val="18"/>
        </w:rPr>
        <w:t>Hvis du har mange samarbejdspartnere kan der være mange aftaler og detaljer at holde styr på. Det kan derfor være en god idé at skabe et overblik over skoler</w:t>
      </w:r>
      <w:r w:rsidR="00540914" w:rsidRPr="0019330B">
        <w:rPr>
          <w:rFonts w:ascii="Arial" w:hAnsi="Arial" w:cs="Arial"/>
          <w:sz w:val="18"/>
          <w:szCs w:val="18"/>
        </w:rPr>
        <w:t>, kontaktperson</w:t>
      </w:r>
      <w:r w:rsidRPr="0019330B">
        <w:rPr>
          <w:rFonts w:ascii="Arial" w:hAnsi="Arial" w:cs="Arial"/>
          <w:sz w:val="18"/>
          <w:szCs w:val="18"/>
        </w:rPr>
        <w:t xml:space="preserve"> og status på aftaler.  </w:t>
      </w:r>
      <w:r w:rsidR="000C5937" w:rsidRPr="0019330B">
        <w:rPr>
          <w:rFonts w:ascii="Arial" w:hAnsi="Arial" w:cs="Arial"/>
          <w:sz w:val="18"/>
          <w:szCs w:val="18"/>
        </w:rPr>
        <w:t>Se nedenstående eksempel og benyt gerne skabelonen eller lav dit eget system.</w:t>
      </w:r>
    </w:p>
    <w:p w14:paraId="15F6BBA6" w14:textId="6DBDB9BA" w:rsidR="000B369D" w:rsidRDefault="000B369D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228B130D" w14:textId="4C66A493" w:rsid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18C486DA" w14:textId="46761ECE" w:rsid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3C8894DC" w14:textId="5EC39576" w:rsid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1049AC08" w14:textId="7559726A" w:rsid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03873F9A" w14:textId="769FAA6B" w:rsid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3854AB78" w14:textId="77777777" w:rsidR="0019330B" w:rsidRP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6018" w:type="dxa"/>
        <w:tblInd w:w="-1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256"/>
        <w:gridCol w:w="2187"/>
        <w:gridCol w:w="2291"/>
        <w:gridCol w:w="3543"/>
        <w:gridCol w:w="4107"/>
      </w:tblGrid>
      <w:tr w:rsidR="0019330B" w:rsidRPr="0019330B" w14:paraId="05174EEC" w14:textId="77777777" w:rsidTr="0019330B">
        <w:trPr>
          <w:trHeight w:val="546"/>
        </w:trPr>
        <w:tc>
          <w:tcPr>
            <w:tcW w:w="16018" w:type="dxa"/>
            <w:gridSpan w:val="6"/>
            <w:shd w:val="clear" w:color="auto" w:fill="BF446D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DB4330C" w14:textId="34E59622" w:rsidR="0019330B" w:rsidRPr="0019330B" w:rsidRDefault="0019330B" w:rsidP="0019330B">
            <w:pPr>
              <w:spacing w:before="2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330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Eksempel på udfyldt skabelon</w:t>
            </w:r>
          </w:p>
        </w:tc>
      </w:tr>
      <w:tr w:rsidR="0019330B" w:rsidRPr="0019330B" w14:paraId="15755F31" w14:textId="77777777" w:rsidTr="0019330B">
        <w:trPr>
          <w:trHeight w:val="546"/>
        </w:trPr>
        <w:tc>
          <w:tcPr>
            <w:tcW w:w="1634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083A7F" w14:textId="3FE69DF4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 xml:space="preserve">Skolens navn </w:t>
            </w:r>
          </w:p>
        </w:tc>
        <w:tc>
          <w:tcPr>
            <w:tcW w:w="2256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B8E19E" w14:textId="3E908131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Beskrivelse af de unge</w:t>
            </w:r>
          </w:p>
        </w:tc>
        <w:tc>
          <w:tcPr>
            <w:tcW w:w="2187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B44F2D" w14:textId="77777777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Kontaktperson</w:t>
            </w:r>
          </w:p>
        </w:tc>
        <w:tc>
          <w:tcPr>
            <w:tcW w:w="2291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6A8DCE" w14:textId="596C6D96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Interesser/frivilligopgaver</w:t>
            </w:r>
          </w:p>
        </w:tc>
        <w:tc>
          <w:tcPr>
            <w:tcW w:w="3543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CF71C2" w14:textId="77777777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Status på samarbejde</w:t>
            </w:r>
          </w:p>
        </w:tc>
        <w:tc>
          <w:tcPr>
            <w:tcW w:w="4107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543C4" w14:textId="39C97DCA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Samarbej</w:t>
            </w:r>
            <w:r w:rsidR="00FF1F0E"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d</w:t>
            </w: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smuligheder</w:t>
            </w:r>
          </w:p>
        </w:tc>
      </w:tr>
      <w:tr w:rsidR="0019330B" w:rsidRPr="0019330B" w14:paraId="16BD6354" w14:textId="77777777" w:rsidTr="0019330B">
        <w:trPr>
          <w:trHeight w:val="285"/>
        </w:trPr>
        <w:tc>
          <w:tcPr>
            <w:tcW w:w="16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D19BFD" w14:textId="1BE2A70A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Per</w:t>
            </w:r>
            <w:r w:rsidR="004B1203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sille</w:t>
            </w: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Skolen</w:t>
            </w:r>
          </w:p>
        </w:tc>
        <w:tc>
          <w:tcPr>
            <w:tcW w:w="225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5A13CC" w14:textId="18709A6A" w:rsidR="00540914" w:rsidRPr="0019330B" w:rsidRDefault="003B0E0C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Lettere generelle indlæringsvanskeligheder</w:t>
            </w:r>
          </w:p>
        </w:tc>
        <w:tc>
          <w:tcPr>
            <w:tcW w:w="218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9C653" w14:textId="3BB60CD3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Mette Nielsen, </w:t>
            </w:r>
            <w:hyperlink r:id="rId8" w:history="1">
              <w:r w:rsidR="003B0E0C" w:rsidRPr="0019330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mn@xx.dk</w:t>
              </w:r>
            </w:hyperlink>
          </w:p>
          <w:p w14:paraId="70B65F9C" w14:textId="5596FDFF" w:rsidR="003B0E0C" w:rsidRPr="0019330B" w:rsidRDefault="003B0E0C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T: 4455 5544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01FC43" w14:textId="7DFE0D44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Sport, musik, eventfrivillighed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E26355" w14:textId="6014C2C6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 samarbejder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allerede</w:t>
            </w: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med </w:t>
            </w: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dem - 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er</w:t>
            </w: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klar til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at </w:t>
            </w: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samarbejde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med foreninger</w:t>
            </w: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. Møde i august 202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med foreninger.</w:t>
            </w:r>
          </w:p>
        </w:tc>
        <w:tc>
          <w:tcPr>
            <w:tcW w:w="410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94373" w14:textId="2DE53618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Ad hoc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– både individuelle forløb og for mindre hold tilpasset den enkelte unges behov</w:t>
            </w:r>
          </w:p>
        </w:tc>
      </w:tr>
      <w:tr w:rsidR="0019330B" w:rsidRPr="0019330B" w14:paraId="3C6F61E1" w14:textId="77777777" w:rsidTr="0019330B">
        <w:trPr>
          <w:trHeight w:val="285"/>
        </w:trPr>
        <w:tc>
          <w:tcPr>
            <w:tcW w:w="16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984B1A" w14:textId="070DCD6B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Vestereng</w:t>
            </w:r>
            <w:proofErr w:type="spellEnd"/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Skolen </w:t>
            </w:r>
          </w:p>
        </w:tc>
        <w:tc>
          <w:tcPr>
            <w:tcW w:w="225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86307D" w14:textId="3A3FA811" w:rsidR="00540914" w:rsidRPr="0019330B" w:rsidRDefault="003B0E0C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Gennemgribende udviklingsforstyrrelser indenfor autismespektret, og ADHD-spektret.</w:t>
            </w:r>
          </w:p>
        </w:tc>
        <w:tc>
          <w:tcPr>
            <w:tcW w:w="218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1BFEA99" w14:textId="00FAD1E1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Søren Matthiasen</w:t>
            </w:r>
          </w:p>
          <w:p w14:paraId="03C2C812" w14:textId="1A6B1CB7" w:rsidR="00540914" w:rsidRPr="0019330B" w:rsidRDefault="00925361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hyperlink r:id="rId9" w:history="1">
              <w:r w:rsidR="003B0E0C" w:rsidRPr="0019330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da-DK"/>
                </w:rPr>
                <w:t>sm@xx.dk</w:t>
              </w:r>
            </w:hyperlink>
          </w:p>
          <w:p w14:paraId="19FEF19F" w14:textId="079847D2" w:rsidR="003B0E0C" w:rsidRPr="0019330B" w:rsidRDefault="003B0E0C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T: 1122 2211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F8CC5" w14:textId="59FE1736" w:rsidR="00540914" w:rsidRPr="0019330B" w:rsidRDefault="003B0E0C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</w:t>
            </w:r>
            <w:r w:rsidR="00540914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oget med dyr eller børn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07ED45" w14:textId="093427F7" w:rsidR="00540914" w:rsidRPr="0019330B" w:rsidRDefault="000C5937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15. april 2021. </w:t>
            </w:r>
            <w:r w:rsidR="00540914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Vi 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har holdt et indledende møde i </w:t>
            </w: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medio april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2021. Afventer svar </w:t>
            </w: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på næste skridt. De virker dog meget motiveret. Følge op medio maj, hvis jeg ikke har hørt noget.</w:t>
            </w:r>
            <w:r w:rsidR="00540914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</w:p>
        </w:tc>
        <w:tc>
          <w:tcPr>
            <w:tcW w:w="410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01E307" w14:textId="75870E5A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 forbindelse med emneuge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for alle unge </w:t>
            </w:r>
          </w:p>
        </w:tc>
      </w:tr>
      <w:tr w:rsidR="0019330B" w:rsidRPr="0019330B" w14:paraId="0F79CAAE" w14:textId="77777777" w:rsidTr="0019330B">
        <w:trPr>
          <w:trHeight w:val="285"/>
        </w:trPr>
        <w:tc>
          <w:tcPr>
            <w:tcW w:w="16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0AC284" w14:textId="547E87FA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Fejøgård Skolen</w:t>
            </w:r>
          </w:p>
        </w:tc>
        <w:tc>
          <w:tcPr>
            <w:tcW w:w="225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D50A42" w14:textId="69B5054A" w:rsidR="00540914" w:rsidRPr="0019330B" w:rsidRDefault="003B0E0C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Vidtgående indlæringsvanskeligheder og svær udviklingshæmning</w:t>
            </w:r>
          </w:p>
        </w:tc>
        <w:tc>
          <w:tcPr>
            <w:tcW w:w="218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CA0400" w14:textId="77777777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proofErr w:type="spellStart"/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Agnethe</w:t>
            </w:r>
            <w:proofErr w:type="spellEnd"/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 xml:space="preserve"> </w:t>
            </w:r>
            <w:proofErr w:type="spellStart"/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Spidsager</w:t>
            </w:r>
            <w:proofErr w:type="spellEnd"/>
          </w:p>
          <w:p w14:paraId="65BAA18D" w14:textId="5F427F87" w:rsidR="00540914" w:rsidRPr="0019330B" w:rsidRDefault="00925361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hyperlink r:id="rId10" w:history="1">
              <w:r w:rsidR="003B0E0C" w:rsidRPr="0019330B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US" w:eastAsia="da-DK"/>
                </w:rPr>
                <w:t>as@xx.dk</w:t>
              </w:r>
            </w:hyperlink>
          </w:p>
          <w:p w14:paraId="5AF76AAE" w14:textId="1615424D" w:rsidR="003B0E0C" w:rsidRPr="0019330B" w:rsidRDefault="003B0E0C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a-DK"/>
              </w:rPr>
              <w:t>T: 3344 4433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9D0F1E" w14:textId="43CBB1E0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Hjemløse, udsatte, 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skal </w:t>
            </w: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deltage som en gruppe</w:t>
            </w: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909BE8" w14:textId="6DF367FC" w:rsidR="00540914" w:rsidRPr="0019330B" w:rsidRDefault="000C5937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Juni 2021. </w:t>
            </w:r>
            <w:r w:rsidR="00540914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Mulighed for</w:t>
            </w: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samarbejde skal drøftes med lærergruppen. Usikkerhed om de unge kan bidrage og få noget ud af det. Hvis så skal de ud som en gruppe</w:t>
            </w:r>
          </w:p>
        </w:tc>
        <w:tc>
          <w:tcPr>
            <w:tcW w:w="410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7173F2" w14:textId="5E6D6572" w:rsidR="00540914" w:rsidRPr="0019330B" w:rsidRDefault="00540914" w:rsidP="0019330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Aftales med frivilligkoordinator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4B1203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- </w:t>
            </w:r>
            <w:r w:rsidR="003B0E0C" w:rsidRPr="0019330B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som udgangspunkt for en mindre gruppe ad gangen</w:t>
            </w:r>
          </w:p>
        </w:tc>
      </w:tr>
    </w:tbl>
    <w:p w14:paraId="0D4605CE" w14:textId="7D942DD9" w:rsid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38AFD113" w14:textId="0959AF60" w:rsid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50A9A4B4" w14:textId="77777777" w:rsidR="00F01922" w:rsidRDefault="00F01922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7EFDB798" w14:textId="66793A7A" w:rsid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53C548B0" w14:textId="52827721" w:rsid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72211C1B" w14:textId="77777777" w:rsid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6018" w:type="dxa"/>
        <w:tblInd w:w="-1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2256"/>
        <w:gridCol w:w="2187"/>
        <w:gridCol w:w="2291"/>
        <w:gridCol w:w="3543"/>
        <w:gridCol w:w="4107"/>
      </w:tblGrid>
      <w:tr w:rsidR="0019330B" w:rsidRPr="0019330B" w14:paraId="2C6D391B" w14:textId="77777777" w:rsidTr="004714FB">
        <w:trPr>
          <w:trHeight w:val="546"/>
        </w:trPr>
        <w:tc>
          <w:tcPr>
            <w:tcW w:w="16018" w:type="dxa"/>
            <w:gridSpan w:val="6"/>
            <w:shd w:val="clear" w:color="auto" w:fill="BF446D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2AB4F7" w14:textId="7EBFCB68" w:rsidR="0019330B" w:rsidRPr="0019330B" w:rsidRDefault="0019330B" w:rsidP="004714FB">
            <w:pPr>
              <w:spacing w:before="20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Skabelon</w:t>
            </w:r>
          </w:p>
        </w:tc>
      </w:tr>
      <w:tr w:rsidR="0019330B" w:rsidRPr="0019330B" w14:paraId="30CA022B" w14:textId="77777777" w:rsidTr="004714FB">
        <w:trPr>
          <w:trHeight w:val="546"/>
        </w:trPr>
        <w:tc>
          <w:tcPr>
            <w:tcW w:w="1634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347E52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 xml:space="preserve">Skolens navn </w:t>
            </w:r>
          </w:p>
        </w:tc>
        <w:tc>
          <w:tcPr>
            <w:tcW w:w="2256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DF14DC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Beskrivelse af de unge</w:t>
            </w:r>
          </w:p>
        </w:tc>
        <w:tc>
          <w:tcPr>
            <w:tcW w:w="2187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302C89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Kontaktperson</w:t>
            </w:r>
          </w:p>
        </w:tc>
        <w:tc>
          <w:tcPr>
            <w:tcW w:w="2291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298446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Interesser/frivilligopgaver</w:t>
            </w:r>
          </w:p>
        </w:tc>
        <w:tc>
          <w:tcPr>
            <w:tcW w:w="3543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C438AF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Status på samarbejde</w:t>
            </w:r>
          </w:p>
        </w:tc>
        <w:tc>
          <w:tcPr>
            <w:tcW w:w="4107" w:type="dxa"/>
            <w:shd w:val="clear" w:color="auto" w:fill="595959" w:themeFill="text1" w:themeFillTint="A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BF87D0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19330B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Samarbejdsmuligheder</w:t>
            </w:r>
          </w:p>
        </w:tc>
      </w:tr>
      <w:tr w:rsidR="0019330B" w:rsidRPr="0019330B" w14:paraId="32D54F7C" w14:textId="77777777" w:rsidTr="004714FB">
        <w:trPr>
          <w:trHeight w:val="285"/>
        </w:trPr>
        <w:tc>
          <w:tcPr>
            <w:tcW w:w="16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C1E9A9" w14:textId="1EEB616D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57BDF9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3A2DE185" w14:textId="27AF3A2E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EE54BAE" w14:textId="3FB9DEEF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952022" w14:textId="58AA45F3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FEB4F5" w14:textId="174A4DED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70F78B" w14:textId="189C3DFD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669F266D" w14:textId="77777777" w:rsidTr="004714FB">
        <w:trPr>
          <w:trHeight w:val="285"/>
        </w:trPr>
        <w:tc>
          <w:tcPr>
            <w:tcW w:w="1634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572688" w14:textId="470543D3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188B91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766E0B1E" w14:textId="6C53EF84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F056D9" w14:textId="303C41B9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08631" w14:textId="12B21AC5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68EAF5" w14:textId="55B9B2C2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0A8BBA" w14:textId="62336FB3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2FAFC293" w14:textId="77777777" w:rsidTr="0019330B">
        <w:trPr>
          <w:trHeight w:val="285"/>
        </w:trPr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48413A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74C91C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76FB0511" w14:textId="4C4B7282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E5A75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E108F4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21594C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6B9E97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0616FEEC" w14:textId="77777777" w:rsidTr="0019330B">
        <w:trPr>
          <w:trHeight w:val="285"/>
        </w:trPr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C85254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BBCFB2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140B1A97" w14:textId="291FA2F8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07BD91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002BB0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98A167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74DB8A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1550E64D" w14:textId="77777777" w:rsidTr="0019330B">
        <w:trPr>
          <w:trHeight w:val="285"/>
        </w:trPr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3E69A5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3DA94C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6467A479" w14:textId="7D94C2BD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1DA55F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5E3189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9F30B6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1C64BA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1443142A" w14:textId="77777777" w:rsidTr="0019330B">
        <w:trPr>
          <w:trHeight w:val="285"/>
        </w:trPr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9FCA53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45271C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1C21AE64" w14:textId="5AFA3583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2BFCCE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8E59CE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180E0D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DFD6DF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4375B887" w14:textId="77777777" w:rsidTr="0019330B">
        <w:trPr>
          <w:trHeight w:val="285"/>
        </w:trPr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6938FE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8D629A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1BBC48C9" w14:textId="7BA3AF6A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40F8B3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1AEE9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3F01036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AAD336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2256E518" w14:textId="77777777" w:rsidTr="0019330B">
        <w:trPr>
          <w:trHeight w:val="285"/>
        </w:trPr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34DAD4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3DCA7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04BBAAF2" w14:textId="380C99C5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99B4AC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B4EB25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ADE148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A83DC8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7B21CD8B" w14:textId="77777777" w:rsidTr="0019330B">
        <w:trPr>
          <w:trHeight w:val="285"/>
        </w:trPr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9F8F79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B71B31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56501948" w14:textId="35E4D473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E6B09A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11EECC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02BC57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FF9DF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3105DE4D" w14:textId="77777777" w:rsidTr="0019330B">
        <w:trPr>
          <w:trHeight w:val="285"/>
        </w:trPr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D753D7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29FFA2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11B8532C" w14:textId="599AF15A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5B8052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56B29D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0F0F4B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CA9D6C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64EB2A6C" w14:textId="77777777" w:rsidTr="0019330B">
        <w:trPr>
          <w:trHeight w:val="285"/>
        </w:trPr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2DEDF0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107570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020DF259" w14:textId="6E40BFF1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16F1DB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49613C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242352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6BE98A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201F5DDB" w14:textId="77777777" w:rsidTr="0019330B">
        <w:trPr>
          <w:trHeight w:val="285"/>
        </w:trPr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C76287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4EABEC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781BA118" w14:textId="23763151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FFFD91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AF9A97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CA5073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7D0B17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  <w:tr w:rsidR="0019330B" w:rsidRPr="0019330B" w14:paraId="40C96131" w14:textId="77777777" w:rsidTr="0019330B">
        <w:trPr>
          <w:trHeight w:val="285"/>
        </w:trPr>
        <w:tc>
          <w:tcPr>
            <w:tcW w:w="1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604EA2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5C0A8C" w14:textId="3C0D6CCF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6A1413C5" w14:textId="77777777" w:rsid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  <w:p w14:paraId="7FB57FE7" w14:textId="4D2638C0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1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F8C636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2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D90B38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9011BA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4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04D0C1" w14:textId="77777777" w:rsidR="0019330B" w:rsidRPr="0019330B" w:rsidRDefault="0019330B" w:rsidP="004714FB">
            <w:pPr>
              <w:spacing w:before="2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</w:tr>
    </w:tbl>
    <w:p w14:paraId="493591E4" w14:textId="77777777" w:rsidR="0019330B" w:rsidRPr="0019330B" w:rsidRDefault="0019330B" w:rsidP="000B369D">
      <w:pPr>
        <w:spacing w:line="360" w:lineRule="auto"/>
        <w:rPr>
          <w:rFonts w:ascii="Arial" w:hAnsi="Arial" w:cs="Arial"/>
          <w:sz w:val="18"/>
          <w:szCs w:val="18"/>
        </w:rPr>
      </w:pPr>
    </w:p>
    <w:p w14:paraId="0D951172" w14:textId="2342FB67" w:rsidR="009338A9" w:rsidRDefault="009338A9">
      <w:pPr>
        <w:rPr>
          <w:rFonts w:ascii="Arial" w:hAnsi="Arial" w:cs="Arial"/>
          <w:sz w:val="18"/>
          <w:szCs w:val="18"/>
        </w:rPr>
      </w:pPr>
    </w:p>
    <w:p w14:paraId="33A8DCA0" w14:textId="7024C3A2" w:rsidR="0019330B" w:rsidRDefault="0019330B">
      <w:pPr>
        <w:rPr>
          <w:rFonts w:ascii="Arial" w:hAnsi="Arial" w:cs="Arial"/>
          <w:sz w:val="18"/>
          <w:szCs w:val="18"/>
        </w:rPr>
      </w:pPr>
    </w:p>
    <w:p w14:paraId="4D721211" w14:textId="2C2BE587" w:rsidR="0019330B" w:rsidRDefault="0019330B">
      <w:pPr>
        <w:rPr>
          <w:rFonts w:ascii="Arial" w:hAnsi="Arial" w:cs="Arial"/>
          <w:sz w:val="18"/>
          <w:szCs w:val="18"/>
        </w:rPr>
      </w:pPr>
    </w:p>
    <w:p w14:paraId="7DCEFA76" w14:textId="77777777" w:rsidR="000C5937" w:rsidRPr="0019330B" w:rsidRDefault="000C5937">
      <w:pPr>
        <w:rPr>
          <w:rFonts w:ascii="Arial" w:hAnsi="Arial" w:cs="Arial"/>
          <w:sz w:val="18"/>
          <w:szCs w:val="18"/>
        </w:rPr>
      </w:pPr>
    </w:p>
    <w:sectPr w:rsidR="000C5937" w:rsidRPr="0019330B" w:rsidSect="00CB5E9B">
      <w:headerReference w:type="default" r:id="rId11"/>
      <w:footerReference w:type="defaul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D67EA" w14:textId="77777777" w:rsidR="00925361" w:rsidRDefault="00925361" w:rsidP="0019330B">
      <w:pPr>
        <w:spacing w:after="0" w:line="240" w:lineRule="auto"/>
      </w:pPr>
      <w:r>
        <w:separator/>
      </w:r>
    </w:p>
  </w:endnote>
  <w:endnote w:type="continuationSeparator" w:id="0">
    <w:p w14:paraId="10F46F7D" w14:textId="77777777" w:rsidR="00925361" w:rsidRDefault="00925361" w:rsidP="0019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55D9" w14:textId="5809097C" w:rsidR="0019330B" w:rsidRPr="0019330B" w:rsidRDefault="0019330B" w:rsidP="0019330B">
    <w:pPr>
      <w:pStyle w:val="Sidefod"/>
      <w:rPr>
        <w:color w:val="BF446D"/>
      </w:rPr>
    </w:pPr>
    <w:r w:rsidRPr="00A4123A">
      <w:rPr>
        <w:color w:val="BF446D"/>
      </w:rPr>
      <w:t>2021 by SUMH og Frivilligcenter Vesterbro/</w:t>
    </w:r>
    <w:proofErr w:type="spellStart"/>
    <w:r w:rsidRPr="00A4123A">
      <w:rPr>
        <w:color w:val="BF446D"/>
      </w:rPr>
      <w:t>Kgs</w:t>
    </w:r>
    <w:proofErr w:type="spellEnd"/>
    <w:r w:rsidRPr="00A4123A">
      <w:rPr>
        <w:color w:val="BF446D"/>
      </w:rPr>
      <w:t>. Enghave/Valby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5F0AB" w14:textId="77777777" w:rsidR="00925361" w:rsidRDefault="00925361" w:rsidP="0019330B">
      <w:pPr>
        <w:spacing w:after="0" w:line="240" w:lineRule="auto"/>
      </w:pPr>
      <w:r>
        <w:separator/>
      </w:r>
    </w:p>
  </w:footnote>
  <w:footnote w:type="continuationSeparator" w:id="0">
    <w:p w14:paraId="69301B7C" w14:textId="77777777" w:rsidR="00925361" w:rsidRDefault="00925361" w:rsidP="0019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2EF2C" w14:textId="7586E077" w:rsidR="0019330B" w:rsidRDefault="0019330B">
    <w:pPr>
      <w:pStyle w:val="Sidehoved"/>
    </w:pPr>
    <w:r>
      <w:rPr>
        <w:noProof/>
        <w:lang w:eastAsia="da-DK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 wp14:anchorId="525E331C" wp14:editId="31AE0038">
              <wp:simplePos x="0" y="0"/>
              <wp:positionH relativeFrom="margin">
                <wp:posOffset>-1066800</wp:posOffset>
              </wp:positionH>
              <wp:positionV relativeFrom="page">
                <wp:posOffset>17145</wp:posOffset>
              </wp:positionV>
              <wp:extent cx="10706100" cy="838200"/>
              <wp:effectExtent l="0" t="0" r="0" b="0"/>
              <wp:wrapTopAndBottom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0706100" cy="838200"/>
                      </a:xfrm>
                      <a:prstGeom prst="rect">
                        <a:avLst/>
                      </a:prstGeom>
                      <a:solidFill>
                        <a:srgbClr val="BF446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404A31" w14:textId="77777777" w:rsidR="0019330B" w:rsidRDefault="0019330B" w:rsidP="0019330B">
                          <w:pPr>
                            <w:jc w:val="center"/>
                            <w:rPr>
                              <w:rFonts w:eastAsia="Times New Roman"/>
                            </w:rPr>
                          </w:pPr>
                        </w:p>
                        <w:p w14:paraId="1C6B289F" w14:textId="054BB7B1" w:rsidR="0019330B" w:rsidRPr="00A4123A" w:rsidRDefault="0022726D" w:rsidP="0019330B">
                          <w:pPr>
                            <w:jc w:val="center"/>
                            <w:rPr>
                              <w:rFonts w:eastAsia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eastAsia="Times New Roman"/>
                              <w:sz w:val="32"/>
                              <w:szCs w:val="32"/>
                            </w:rPr>
                            <w:t xml:space="preserve">Tjekliste til vedligeholdelse af samarbejdet </w:t>
                          </w:r>
                          <w:r w:rsidR="0019330B" w:rsidRPr="00A4123A">
                            <w:rPr>
                              <w:rFonts w:eastAsia="Times New Roman"/>
                              <w:sz w:val="32"/>
                              <w:szCs w:val="32"/>
                            </w:rPr>
                            <w:t>med skolen</w:t>
                          </w:r>
                        </w:p>
                        <w:p w14:paraId="5602281D" w14:textId="77777777" w:rsidR="0019330B" w:rsidRPr="001D02C2" w:rsidRDefault="0019330B" w:rsidP="0019330B">
                          <w:pPr>
                            <w:ind w:left="720"/>
                            <w:jc w:val="center"/>
                            <w:rPr>
                              <w:rFonts w:eastAsia="Times New Roman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E331C" id="Rectangle 133" o:spid="_x0000_s1026" style="position:absolute;margin-left:-84pt;margin-top:1.35pt;width:843pt;height:66pt;z-index:251659264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" o:allowoverlap="f" fillcolor="#bf446d" stroked="f" strokeweight="1pt">
              <v:path arrowok="t"/>
              <o:lock v:ext="edit" aspectratio="t"/>
              <v:textbox>
                <w:txbxContent>
                  <w:p w14:paraId="6B404A31" w14:textId="77777777" w:rsidR="0019330B" w:rsidRDefault="0019330B" w:rsidP="0019330B">
                    <w:pPr>
                      <w:jc w:val="center"/>
                      <w:rPr>
                        <w:rFonts w:eastAsia="Times New Roman"/>
                      </w:rPr>
                    </w:pPr>
                  </w:p>
                  <w:p w14:paraId="1C6B289F" w14:textId="054BB7B1" w:rsidR="0019330B" w:rsidRPr="00A4123A" w:rsidRDefault="0022726D" w:rsidP="0019330B">
                    <w:pPr>
                      <w:jc w:val="center"/>
                      <w:rPr>
                        <w:rFonts w:eastAsia="Times New Roman"/>
                        <w:sz w:val="32"/>
                        <w:szCs w:val="32"/>
                      </w:rPr>
                    </w:pPr>
                    <w:r>
                      <w:rPr>
                        <w:rFonts w:eastAsia="Times New Roman"/>
                        <w:sz w:val="32"/>
                        <w:szCs w:val="32"/>
                      </w:rPr>
                      <w:t xml:space="preserve">Tjekliste til vedligeholdelse af samarbejdet </w:t>
                    </w:r>
                    <w:r w:rsidR="0019330B" w:rsidRPr="00A4123A">
                      <w:rPr>
                        <w:rFonts w:eastAsia="Times New Roman"/>
                        <w:sz w:val="32"/>
                        <w:szCs w:val="32"/>
                      </w:rPr>
                      <w:t>med skolen</w:t>
                    </w:r>
                  </w:p>
                  <w:p w14:paraId="5602281D" w14:textId="77777777" w:rsidR="0019330B" w:rsidRPr="001D02C2" w:rsidRDefault="0019330B" w:rsidP="0019330B">
                    <w:pPr>
                      <w:ind w:left="720"/>
                      <w:jc w:val="center"/>
                      <w:rPr>
                        <w:rFonts w:eastAsia="Times New Roman"/>
                        <w:sz w:val="40"/>
                        <w:szCs w:val="40"/>
                      </w:rPr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44B7"/>
    <w:multiLevelType w:val="hybridMultilevel"/>
    <w:tmpl w:val="AEB607D4"/>
    <w:lvl w:ilvl="0" w:tplc="0406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F924AD9"/>
    <w:multiLevelType w:val="hybridMultilevel"/>
    <w:tmpl w:val="D49E44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5D2A"/>
    <w:multiLevelType w:val="hybridMultilevel"/>
    <w:tmpl w:val="D80006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B"/>
    <w:rsid w:val="000544FC"/>
    <w:rsid w:val="0007548F"/>
    <w:rsid w:val="000B369D"/>
    <w:rsid w:val="000C5937"/>
    <w:rsid w:val="0019330B"/>
    <w:rsid w:val="0022726D"/>
    <w:rsid w:val="0030698A"/>
    <w:rsid w:val="003311DC"/>
    <w:rsid w:val="00334ABB"/>
    <w:rsid w:val="003B0E0C"/>
    <w:rsid w:val="004B1203"/>
    <w:rsid w:val="00540914"/>
    <w:rsid w:val="005B6C10"/>
    <w:rsid w:val="006E6EBD"/>
    <w:rsid w:val="007A77E5"/>
    <w:rsid w:val="00925361"/>
    <w:rsid w:val="009338A9"/>
    <w:rsid w:val="00B67280"/>
    <w:rsid w:val="00C36E27"/>
    <w:rsid w:val="00CB5E9B"/>
    <w:rsid w:val="00DC4F45"/>
    <w:rsid w:val="00DE260D"/>
    <w:rsid w:val="00E27FDE"/>
    <w:rsid w:val="00F01922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6DB9"/>
  <w15:chartTrackingRefBased/>
  <w15:docId w15:val="{F46C958D-A587-4891-8137-4232AA8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9B"/>
    <w:pPr>
      <w:spacing w:after="200" w:line="276" w:lineRule="auto"/>
    </w:p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5E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CB5E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CB5E9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B0E0C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3B0E0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193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330B"/>
  </w:style>
  <w:style w:type="paragraph" w:styleId="Sidefod">
    <w:name w:val="footer"/>
    <w:basedOn w:val="Normal"/>
    <w:link w:val="SidefodTegn"/>
    <w:uiPriority w:val="99"/>
    <w:unhideWhenUsed/>
    <w:rsid w:val="001933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@xx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@xx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@xx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9EC11-E266-4151-92B3-96A2DE6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Lund Knudsen</dc:creator>
  <cp:keywords/>
  <dc:description/>
  <cp:lastModifiedBy>Lisa  Bruun Hebbelstrup</cp:lastModifiedBy>
  <cp:revision>2</cp:revision>
  <dcterms:created xsi:type="dcterms:W3CDTF">2021-05-12T11:06:00Z</dcterms:created>
  <dcterms:modified xsi:type="dcterms:W3CDTF">2021-05-12T11:06:00Z</dcterms:modified>
</cp:coreProperties>
</file>